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98" w:type="dxa"/>
        <w:tblLayout w:type="fixed"/>
        <w:tblCellMar>
          <w:top w:w="58" w:type="dxa"/>
          <w:left w:w="115" w:type="dxa"/>
          <w:bottom w:w="58" w:type="dxa"/>
          <w:right w:w="115" w:type="dxa"/>
        </w:tblCellMar>
        <w:tblLook w:val="0000" w:firstRow="0" w:lastRow="0" w:firstColumn="0" w:lastColumn="0" w:noHBand="0" w:noVBand="0"/>
      </w:tblPr>
      <w:tblGrid>
        <w:gridCol w:w="1954"/>
        <w:gridCol w:w="213"/>
        <w:gridCol w:w="2847"/>
        <w:gridCol w:w="1800"/>
        <w:gridCol w:w="3960"/>
      </w:tblGrid>
      <w:tr w:rsidR="009876BF" w:rsidRPr="001E5504" w14:paraId="5C83CBB9" w14:textId="77777777" w:rsidTr="00303814">
        <w:tc>
          <w:tcPr>
            <w:tcW w:w="10774" w:type="dxa"/>
            <w:gridSpan w:val="5"/>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176D62E3" w14:textId="3202408C" w:rsidR="009876BF" w:rsidRPr="009876BF" w:rsidRDefault="00DF58EA" w:rsidP="009876BF">
            <w:pPr>
              <w:jc w:val="center"/>
              <w:rPr>
                <w:rFonts w:asciiTheme="minorHAnsi" w:hAnsiTheme="minorHAnsi"/>
                <w:b/>
                <w:color w:val="000000" w:themeColor="text1"/>
                <w:sz w:val="22"/>
                <w:szCs w:val="20"/>
              </w:rPr>
            </w:pPr>
            <w:r>
              <w:rPr>
                <w:rFonts w:asciiTheme="minorHAnsi" w:hAnsiTheme="minorHAnsi"/>
                <w:b/>
                <w:color w:val="000000" w:themeColor="text1"/>
                <w:sz w:val="22"/>
                <w:szCs w:val="20"/>
              </w:rPr>
              <w:t xml:space="preserve">Opens: </w:t>
            </w:r>
            <w:r w:rsidR="00767976">
              <w:rPr>
                <w:rFonts w:asciiTheme="minorHAnsi" w:hAnsiTheme="minorHAnsi"/>
                <w:b/>
                <w:color w:val="000000" w:themeColor="text1"/>
                <w:sz w:val="22"/>
                <w:szCs w:val="20"/>
              </w:rPr>
              <w:t>June 13</w:t>
            </w:r>
            <w:r w:rsidR="00DD2177">
              <w:rPr>
                <w:rFonts w:asciiTheme="minorHAnsi" w:hAnsiTheme="minorHAnsi"/>
                <w:b/>
                <w:color w:val="000000" w:themeColor="text1"/>
                <w:sz w:val="22"/>
                <w:szCs w:val="20"/>
              </w:rPr>
              <w:t>, 202</w:t>
            </w:r>
            <w:r w:rsidR="00E6752B">
              <w:rPr>
                <w:rFonts w:asciiTheme="minorHAnsi" w:hAnsiTheme="minorHAnsi"/>
                <w:b/>
                <w:color w:val="000000" w:themeColor="text1"/>
                <w:sz w:val="22"/>
                <w:szCs w:val="20"/>
              </w:rPr>
              <w:t>5</w:t>
            </w:r>
          </w:p>
          <w:p w14:paraId="6741A5D5" w14:textId="039B1069" w:rsidR="009876BF" w:rsidRDefault="004B25C3" w:rsidP="008C201E">
            <w:pPr>
              <w:jc w:val="center"/>
              <w:rPr>
                <w:rFonts w:asciiTheme="minorHAnsi" w:hAnsiTheme="minorHAnsi"/>
                <w:color w:val="000000" w:themeColor="text1"/>
                <w:sz w:val="20"/>
                <w:szCs w:val="20"/>
              </w:rPr>
            </w:pPr>
            <w:r>
              <w:rPr>
                <w:rFonts w:asciiTheme="minorHAnsi" w:hAnsiTheme="minorHAnsi"/>
                <w:b/>
                <w:color w:val="000000" w:themeColor="text1"/>
                <w:sz w:val="22"/>
                <w:szCs w:val="20"/>
              </w:rPr>
              <w:t>Closes:</w:t>
            </w:r>
            <w:r w:rsidR="00DF58EA">
              <w:rPr>
                <w:rFonts w:asciiTheme="minorHAnsi" w:hAnsiTheme="minorHAnsi"/>
                <w:b/>
                <w:color w:val="000000" w:themeColor="text1"/>
                <w:sz w:val="22"/>
                <w:szCs w:val="20"/>
              </w:rPr>
              <w:t xml:space="preserve"> </w:t>
            </w:r>
            <w:r w:rsidR="00E6752B">
              <w:rPr>
                <w:rFonts w:asciiTheme="minorHAnsi" w:hAnsiTheme="minorHAnsi"/>
                <w:b/>
                <w:color w:val="000000" w:themeColor="text1"/>
                <w:sz w:val="22"/>
                <w:szCs w:val="20"/>
              </w:rPr>
              <w:t>June</w:t>
            </w:r>
            <w:r w:rsidR="00DD2177">
              <w:rPr>
                <w:rFonts w:asciiTheme="minorHAnsi" w:hAnsiTheme="minorHAnsi"/>
                <w:b/>
                <w:color w:val="000000" w:themeColor="text1"/>
                <w:sz w:val="22"/>
                <w:szCs w:val="20"/>
              </w:rPr>
              <w:t xml:space="preserve"> </w:t>
            </w:r>
            <w:r w:rsidR="00767976">
              <w:rPr>
                <w:rFonts w:asciiTheme="minorHAnsi" w:hAnsiTheme="minorHAnsi"/>
                <w:b/>
                <w:color w:val="000000" w:themeColor="text1"/>
                <w:sz w:val="22"/>
                <w:szCs w:val="20"/>
              </w:rPr>
              <w:t>27</w:t>
            </w:r>
            <w:r w:rsidR="00DD2177">
              <w:rPr>
                <w:rFonts w:asciiTheme="minorHAnsi" w:hAnsiTheme="minorHAnsi"/>
                <w:b/>
                <w:color w:val="000000" w:themeColor="text1"/>
                <w:sz w:val="22"/>
                <w:szCs w:val="20"/>
              </w:rPr>
              <w:t>, 202</w:t>
            </w:r>
            <w:r w:rsidR="00E6752B">
              <w:rPr>
                <w:rFonts w:asciiTheme="minorHAnsi" w:hAnsiTheme="minorHAnsi"/>
                <w:b/>
                <w:color w:val="000000" w:themeColor="text1"/>
                <w:sz w:val="22"/>
                <w:szCs w:val="20"/>
              </w:rPr>
              <w:t>5</w:t>
            </w:r>
          </w:p>
        </w:tc>
      </w:tr>
      <w:tr w:rsidR="00303814" w:rsidRPr="001E5504" w14:paraId="12A5194F" w14:textId="77777777" w:rsidTr="00E6752B">
        <w:tc>
          <w:tcPr>
            <w:tcW w:w="19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4A" w14:textId="6CA40509" w:rsidR="00303814" w:rsidRPr="001E5504" w:rsidRDefault="00303814" w:rsidP="00F57590">
            <w:pPr>
              <w:rPr>
                <w:rFonts w:asciiTheme="minorHAnsi" w:hAnsiTheme="minorHAnsi"/>
                <w:b/>
                <w:sz w:val="20"/>
                <w:szCs w:val="20"/>
              </w:rPr>
            </w:pPr>
            <w:r>
              <w:rPr>
                <w:rFonts w:asciiTheme="minorHAnsi" w:hAnsiTheme="minorHAnsi"/>
                <w:b/>
                <w:sz w:val="20"/>
                <w:szCs w:val="20"/>
              </w:rPr>
              <w:t>Department:</w:t>
            </w:r>
          </w:p>
        </w:tc>
        <w:tc>
          <w:tcPr>
            <w:tcW w:w="306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4B" w14:textId="2C1857EF" w:rsidR="00303814" w:rsidRPr="00807052" w:rsidRDefault="00303814">
            <w:pPr>
              <w:rPr>
                <w:rFonts w:asciiTheme="minorHAnsi" w:hAnsiTheme="minorHAnsi"/>
                <w:color w:val="000000" w:themeColor="text1"/>
                <w:sz w:val="20"/>
                <w:szCs w:val="20"/>
              </w:rPr>
            </w:pPr>
            <w:r w:rsidRPr="00807052">
              <w:rPr>
                <w:rFonts w:asciiTheme="minorHAnsi" w:hAnsiTheme="minorHAnsi"/>
                <w:color w:val="000000" w:themeColor="text1"/>
                <w:sz w:val="20"/>
                <w:szCs w:val="20"/>
              </w:rPr>
              <w:t>Human Resources</w:t>
            </w: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4D" w14:textId="77777777" w:rsidR="00303814" w:rsidRPr="001E5504" w:rsidRDefault="00303814" w:rsidP="002443E9">
            <w:pPr>
              <w:rPr>
                <w:rFonts w:asciiTheme="minorHAnsi" w:hAnsiTheme="minorHAnsi"/>
                <w:b/>
                <w:sz w:val="20"/>
                <w:szCs w:val="20"/>
              </w:rPr>
            </w:pPr>
            <w:r w:rsidRPr="001E5504">
              <w:rPr>
                <w:rFonts w:asciiTheme="minorHAnsi" w:hAnsiTheme="minorHAnsi"/>
                <w:b/>
                <w:sz w:val="20"/>
                <w:szCs w:val="20"/>
              </w:rPr>
              <w:t>Reports to (title):</w:t>
            </w:r>
          </w:p>
        </w:tc>
        <w:tc>
          <w:tcPr>
            <w:tcW w:w="39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4E" w14:textId="151AD5F8" w:rsidR="00303814" w:rsidRPr="00807052" w:rsidRDefault="00303814">
            <w:pPr>
              <w:rPr>
                <w:rFonts w:asciiTheme="minorHAnsi" w:hAnsiTheme="minorHAnsi"/>
                <w:color w:val="000000" w:themeColor="text1"/>
                <w:sz w:val="20"/>
                <w:szCs w:val="20"/>
              </w:rPr>
            </w:pPr>
            <w:r w:rsidRPr="00807052">
              <w:rPr>
                <w:rFonts w:asciiTheme="minorHAnsi" w:hAnsiTheme="minorHAnsi"/>
                <w:color w:val="000000" w:themeColor="text1"/>
                <w:sz w:val="20"/>
                <w:szCs w:val="20"/>
              </w:rPr>
              <w:t>Human Resources Director</w:t>
            </w:r>
          </w:p>
        </w:tc>
      </w:tr>
      <w:tr w:rsidR="00303814" w:rsidRPr="001E5504" w14:paraId="12A51955" w14:textId="77777777" w:rsidTr="00E6752B">
        <w:tc>
          <w:tcPr>
            <w:tcW w:w="19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0" w14:textId="6A36FACD" w:rsidR="00303814" w:rsidRPr="001E5504" w:rsidRDefault="00303814" w:rsidP="00F57590">
            <w:pPr>
              <w:rPr>
                <w:rFonts w:asciiTheme="minorHAnsi" w:hAnsiTheme="minorHAnsi"/>
                <w:b/>
                <w:sz w:val="20"/>
                <w:szCs w:val="20"/>
              </w:rPr>
            </w:pPr>
            <w:r w:rsidRPr="001E5504">
              <w:rPr>
                <w:rFonts w:asciiTheme="minorHAnsi" w:hAnsiTheme="minorHAnsi"/>
                <w:b/>
                <w:sz w:val="20"/>
                <w:szCs w:val="20"/>
              </w:rPr>
              <w:t>Job Code:</w:t>
            </w:r>
          </w:p>
        </w:tc>
        <w:tc>
          <w:tcPr>
            <w:tcW w:w="306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1" w14:textId="20F78EF1" w:rsidR="00303814" w:rsidRPr="001E5504" w:rsidRDefault="00303814" w:rsidP="002443E9">
            <w:pPr>
              <w:rPr>
                <w:rFonts w:asciiTheme="minorHAnsi" w:hAnsiTheme="minorHAnsi"/>
                <w:color w:val="000000" w:themeColor="text1"/>
                <w:sz w:val="20"/>
                <w:szCs w:val="20"/>
              </w:rPr>
            </w:pPr>
            <w:r>
              <w:rPr>
                <w:rFonts w:asciiTheme="minorHAnsi" w:hAnsiTheme="minorHAnsi"/>
                <w:color w:val="000000" w:themeColor="text1"/>
                <w:sz w:val="20"/>
                <w:szCs w:val="20"/>
              </w:rPr>
              <w:t>E-12</w:t>
            </w: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3" w14:textId="77777777" w:rsidR="00303814" w:rsidRPr="001E5504" w:rsidRDefault="00303814" w:rsidP="002443E9">
            <w:pPr>
              <w:rPr>
                <w:rFonts w:asciiTheme="minorHAnsi" w:hAnsiTheme="minorHAnsi"/>
                <w:b/>
                <w:sz w:val="20"/>
                <w:szCs w:val="20"/>
              </w:rPr>
            </w:pPr>
            <w:r w:rsidRPr="001E5504">
              <w:rPr>
                <w:rFonts w:asciiTheme="minorHAnsi" w:hAnsiTheme="minorHAnsi"/>
                <w:b/>
                <w:sz w:val="20"/>
                <w:szCs w:val="20"/>
              </w:rPr>
              <w:t>Job Location:</w:t>
            </w:r>
          </w:p>
        </w:tc>
        <w:tc>
          <w:tcPr>
            <w:tcW w:w="39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4" w14:textId="35706F54" w:rsidR="00303814" w:rsidRPr="001E5504" w:rsidRDefault="00E6752B" w:rsidP="00E953EB">
            <w:pPr>
              <w:rPr>
                <w:rFonts w:asciiTheme="minorHAnsi" w:hAnsiTheme="minorHAnsi"/>
                <w:color w:val="000000" w:themeColor="text1"/>
                <w:sz w:val="20"/>
                <w:szCs w:val="20"/>
              </w:rPr>
            </w:pPr>
            <w:r>
              <w:rPr>
                <w:rFonts w:asciiTheme="minorHAnsi" w:hAnsiTheme="minorHAnsi"/>
                <w:color w:val="000000" w:themeColor="text1"/>
                <w:sz w:val="20"/>
                <w:szCs w:val="20"/>
              </w:rPr>
              <w:t>Bois Forte Tribal Government -</w:t>
            </w:r>
            <w:r w:rsidR="00303814">
              <w:rPr>
                <w:rFonts w:asciiTheme="minorHAnsi" w:hAnsiTheme="minorHAnsi"/>
                <w:color w:val="000000" w:themeColor="text1"/>
                <w:sz w:val="20"/>
                <w:szCs w:val="20"/>
              </w:rPr>
              <w:t>Nett Lake, MN</w:t>
            </w:r>
          </w:p>
        </w:tc>
      </w:tr>
      <w:tr w:rsidR="00303814" w:rsidRPr="001E5504" w14:paraId="12A5195B" w14:textId="77777777" w:rsidTr="00E6752B">
        <w:tc>
          <w:tcPr>
            <w:tcW w:w="19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6" w14:textId="5136E5A9" w:rsidR="00303814" w:rsidRPr="001E5504" w:rsidRDefault="00303814" w:rsidP="00F57590">
            <w:pPr>
              <w:rPr>
                <w:rFonts w:asciiTheme="minorHAnsi" w:hAnsiTheme="minorHAnsi"/>
                <w:b/>
                <w:sz w:val="20"/>
                <w:szCs w:val="20"/>
              </w:rPr>
            </w:pPr>
            <w:r w:rsidRPr="001E5504">
              <w:rPr>
                <w:rFonts w:asciiTheme="minorHAnsi" w:hAnsiTheme="minorHAnsi"/>
                <w:b/>
                <w:sz w:val="20"/>
                <w:szCs w:val="20"/>
              </w:rPr>
              <w:t>Pay Range:</w:t>
            </w:r>
          </w:p>
        </w:tc>
        <w:tc>
          <w:tcPr>
            <w:tcW w:w="306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82F0277" w14:textId="16C3638A" w:rsidR="00303814" w:rsidRDefault="00303814" w:rsidP="002443E9">
            <w:pPr>
              <w:rPr>
                <w:rFonts w:asciiTheme="minorHAnsi" w:hAnsiTheme="minorHAnsi"/>
                <w:sz w:val="20"/>
                <w:szCs w:val="20"/>
              </w:rPr>
            </w:pPr>
            <w:r>
              <w:rPr>
                <w:rFonts w:asciiTheme="minorHAnsi" w:hAnsiTheme="minorHAnsi"/>
                <w:sz w:val="20"/>
                <w:szCs w:val="20"/>
              </w:rPr>
              <w:t xml:space="preserve">Min: $48,275.52 ($23.21) </w:t>
            </w:r>
          </w:p>
          <w:p w14:paraId="5201EFAD" w14:textId="3EAF40BE" w:rsidR="00303814" w:rsidRDefault="00303814" w:rsidP="002443E9">
            <w:pPr>
              <w:rPr>
                <w:rFonts w:asciiTheme="minorHAnsi" w:hAnsiTheme="minorHAnsi"/>
                <w:sz w:val="20"/>
                <w:szCs w:val="20"/>
              </w:rPr>
            </w:pPr>
            <w:r>
              <w:rPr>
                <w:rFonts w:asciiTheme="minorHAnsi" w:hAnsiTheme="minorHAnsi"/>
                <w:sz w:val="20"/>
                <w:szCs w:val="20"/>
              </w:rPr>
              <w:t>Mid: $60,344.40 ($29.01)</w:t>
            </w:r>
          </w:p>
          <w:p w14:paraId="12A51957" w14:textId="289F0104" w:rsidR="00303814" w:rsidRPr="001E5504" w:rsidRDefault="00303814" w:rsidP="002443E9">
            <w:pPr>
              <w:rPr>
                <w:rFonts w:asciiTheme="minorHAnsi" w:hAnsiTheme="minorHAnsi"/>
                <w:sz w:val="20"/>
                <w:szCs w:val="20"/>
              </w:rPr>
            </w:pPr>
            <w:r>
              <w:rPr>
                <w:rFonts w:asciiTheme="minorHAnsi" w:hAnsiTheme="minorHAnsi"/>
                <w:sz w:val="20"/>
                <w:szCs w:val="20"/>
              </w:rPr>
              <w:t>Max: $72,413.28 ($34.81)</w:t>
            </w: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9" w14:textId="77777777" w:rsidR="00303814" w:rsidRPr="000352E8" w:rsidRDefault="00303814" w:rsidP="002443E9">
            <w:pPr>
              <w:rPr>
                <w:rFonts w:asciiTheme="minorHAnsi" w:hAnsiTheme="minorHAnsi"/>
                <w:b/>
                <w:sz w:val="20"/>
                <w:szCs w:val="20"/>
              </w:rPr>
            </w:pPr>
            <w:r w:rsidRPr="000352E8">
              <w:rPr>
                <w:rFonts w:asciiTheme="minorHAnsi" w:hAnsiTheme="minorHAnsi"/>
                <w:b/>
                <w:sz w:val="20"/>
                <w:szCs w:val="20"/>
              </w:rPr>
              <w:t>Supervises:</w:t>
            </w:r>
          </w:p>
        </w:tc>
        <w:tc>
          <w:tcPr>
            <w:tcW w:w="39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A" w14:textId="2492699F" w:rsidR="00303814" w:rsidRPr="00807052" w:rsidRDefault="00303814" w:rsidP="001D2C6E">
            <w:pPr>
              <w:rPr>
                <w:rFonts w:asciiTheme="minorHAnsi" w:hAnsiTheme="minorHAnsi"/>
                <w:sz w:val="20"/>
                <w:szCs w:val="20"/>
              </w:rPr>
            </w:pPr>
            <w:r w:rsidRPr="00807052">
              <w:rPr>
                <w:rFonts w:asciiTheme="minorHAnsi" w:hAnsiTheme="minorHAnsi"/>
                <w:sz w:val="20"/>
                <w:szCs w:val="20"/>
              </w:rPr>
              <w:t>None</w:t>
            </w:r>
          </w:p>
        </w:tc>
      </w:tr>
      <w:tr w:rsidR="00303814" w:rsidRPr="001E5504" w14:paraId="12A51961" w14:textId="77777777" w:rsidTr="00E6752B">
        <w:tc>
          <w:tcPr>
            <w:tcW w:w="19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C" w14:textId="303303D3" w:rsidR="00303814" w:rsidRPr="001E5504" w:rsidRDefault="00303814" w:rsidP="00F57590">
            <w:pPr>
              <w:rPr>
                <w:rFonts w:asciiTheme="minorHAnsi" w:hAnsiTheme="minorHAnsi"/>
                <w:b/>
                <w:sz w:val="20"/>
                <w:szCs w:val="20"/>
              </w:rPr>
            </w:pPr>
            <w:r w:rsidRPr="001E5504">
              <w:rPr>
                <w:rFonts w:asciiTheme="minorHAnsi" w:hAnsiTheme="minorHAnsi"/>
                <w:b/>
                <w:sz w:val="20"/>
                <w:szCs w:val="20"/>
              </w:rPr>
              <w:t>Hours/week:</w:t>
            </w:r>
          </w:p>
        </w:tc>
        <w:tc>
          <w:tcPr>
            <w:tcW w:w="306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D" w14:textId="11FF6FF5" w:rsidR="00303814" w:rsidRPr="001E5504" w:rsidRDefault="00303814" w:rsidP="002443E9">
            <w:pPr>
              <w:rPr>
                <w:rFonts w:asciiTheme="minorHAnsi" w:hAnsiTheme="minorHAnsi"/>
                <w:sz w:val="20"/>
                <w:szCs w:val="20"/>
              </w:rPr>
            </w:pPr>
            <w:r>
              <w:rPr>
                <w:rFonts w:asciiTheme="minorHAnsi" w:hAnsiTheme="minorHAnsi"/>
                <w:sz w:val="20"/>
                <w:szCs w:val="20"/>
              </w:rPr>
              <w:t>40</w:t>
            </w: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5F" w14:textId="77777777" w:rsidR="00303814" w:rsidRPr="001E5504" w:rsidRDefault="00303814" w:rsidP="00F57590">
            <w:pPr>
              <w:rPr>
                <w:rFonts w:asciiTheme="minorHAnsi" w:hAnsiTheme="minorHAnsi"/>
                <w:b/>
                <w:sz w:val="20"/>
                <w:szCs w:val="20"/>
              </w:rPr>
            </w:pPr>
            <w:r w:rsidRPr="001E5504">
              <w:rPr>
                <w:rFonts w:asciiTheme="minorHAnsi" w:hAnsiTheme="minorHAnsi"/>
                <w:b/>
                <w:sz w:val="20"/>
                <w:szCs w:val="20"/>
              </w:rPr>
              <w:t>Classification:</w:t>
            </w:r>
          </w:p>
        </w:tc>
        <w:tc>
          <w:tcPr>
            <w:tcW w:w="39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60" w14:textId="2CA74B81" w:rsidR="00303814" w:rsidRPr="001E5504" w:rsidRDefault="00303814" w:rsidP="003F616A">
            <w:pPr>
              <w:pStyle w:val="Text"/>
              <w:spacing w:before="0" w:after="0" w:line="240" w:lineRule="auto"/>
              <w:rPr>
                <w:rFonts w:asciiTheme="minorHAnsi" w:hAnsiTheme="minorHAnsi"/>
                <w:sz w:val="20"/>
                <w:szCs w:val="20"/>
                <w:highlight w:val="yellow"/>
              </w:rPr>
            </w:pPr>
            <w:r w:rsidRPr="001E5504">
              <w:rPr>
                <w:rStyle w:val="CheckBoxChar"/>
                <w:rFonts w:asciiTheme="minorHAnsi" w:hAnsiTheme="minorHAnsi"/>
                <w:color w:val="auto"/>
                <w:sz w:val="20"/>
                <w:szCs w:val="20"/>
              </w:rPr>
              <w:t>Exempt</w:t>
            </w:r>
          </w:p>
        </w:tc>
      </w:tr>
      <w:tr w:rsidR="00303814" w:rsidRPr="001E5504" w14:paraId="12A51967" w14:textId="77777777" w:rsidTr="00E6752B">
        <w:tc>
          <w:tcPr>
            <w:tcW w:w="19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62" w14:textId="36F1F25D" w:rsidR="00303814" w:rsidRPr="001E5504" w:rsidRDefault="00303814" w:rsidP="002443E9">
            <w:pPr>
              <w:rPr>
                <w:rFonts w:asciiTheme="minorHAnsi" w:hAnsiTheme="minorHAnsi"/>
                <w:b/>
                <w:sz w:val="20"/>
                <w:szCs w:val="20"/>
              </w:rPr>
            </w:pPr>
            <w:r w:rsidRPr="001E5504">
              <w:rPr>
                <w:rFonts w:asciiTheme="minorHAnsi" w:hAnsiTheme="minorHAnsi"/>
                <w:b/>
                <w:sz w:val="20"/>
                <w:szCs w:val="20"/>
              </w:rPr>
              <w:t>Type of Position:</w:t>
            </w:r>
          </w:p>
        </w:tc>
        <w:tc>
          <w:tcPr>
            <w:tcW w:w="306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63" w14:textId="1D5B9E92" w:rsidR="00303814" w:rsidRPr="001E5504" w:rsidRDefault="00303814" w:rsidP="00971E23">
            <w:pPr>
              <w:rPr>
                <w:rFonts w:asciiTheme="minorHAnsi" w:hAnsiTheme="minorHAnsi"/>
                <w:sz w:val="20"/>
                <w:szCs w:val="20"/>
              </w:rPr>
            </w:pPr>
            <w:r>
              <w:rPr>
                <w:rFonts w:asciiTheme="minorHAnsi" w:hAnsiTheme="minorHAnsi"/>
                <w:sz w:val="20"/>
                <w:szCs w:val="20"/>
              </w:rPr>
              <w:t>Full time</w:t>
            </w: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65" w14:textId="77777777" w:rsidR="00303814" w:rsidRPr="001E5504" w:rsidRDefault="00303814" w:rsidP="00F57590">
            <w:pPr>
              <w:rPr>
                <w:rFonts w:asciiTheme="minorHAnsi" w:hAnsiTheme="minorHAnsi"/>
                <w:b/>
                <w:sz w:val="20"/>
                <w:szCs w:val="20"/>
              </w:rPr>
            </w:pPr>
            <w:r w:rsidRPr="001E5504">
              <w:rPr>
                <w:rFonts w:asciiTheme="minorHAnsi" w:hAnsiTheme="minorHAnsi"/>
                <w:b/>
                <w:sz w:val="20"/>
                <w:szCs w:val="20"/>
              </w:rPr>
              <w:t>Effective Date:</w:t>
            </w:r>
          </w:p>
        </w:tc>
        <w:tc>
          <w:tcPr>
            <w:tcW w:w="39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A51966" w14:textId="3DC23055" w:rsidR="00303814" w:rsidRPr="001E5504" w:rsidRDefault="00303814" w:rsidP="006D30C5">
            <w:pPr>
              <w:rPr>
                <w:rFonts w:asciiTheme="minorHAnsi" w:hAnsiTheme="minorHAnsi"/>
                <w:sz w:val="20"/>
                <w:szCs w:val="20"/>
              </w:rPr>
            </w:pPr>
            <w:r>
              <w:rPr>
                <w:rFonts w:asciiTheme="minorHAnsi" w:hAnsiTheme="minorHAnsi"/>
                <w:sz w:val="20"/>
                <w:szCs w:val="20"/>
              </w:rPr>
              <w:t>10/06/2023</w:t>
            </w:r>
          </w:p>
        </w:tc>
      </w:tr>
      <w:tr w:rsidR="00303814" w:rsidRPr="001E5504" w14:paraId="5596A774" w14:textId="77777777" w:rsidTr="00E6752B">
        <w:tc>
          <w:tcPr>
            <w:tcW w:w="19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8603814" w14:textId="18BCB596" w:rsidR="00303814" w:rsidRPr="001E5504" w:rsidRDefault="00303814" w:rsidP="002443E9">
            <w:pPr>
              <w:rPr>
                <w:rFonts w:asciiTheme="minorHAnsi" w:hAnsiTheme="minorHAnsi"/>
                <w:b/>
                <w:sz w:val="20"/>
                <w:szCs w:val="20"/>
              </w:rPr>
            </w:pPr>
            <w:r w:rsidRPr="00102848">
              <w:rPr>
                <w:rFonts w:asciiTheme="minorHAnsi" w:hAnsiTheme="minorHAnsi"/>
                <w:b/>
                <w:sz w:val="18"/>
                <w:szCs w:val="18"/>
              </w:rPr>
              <w:t>Indian Child Protection Background:</w:t>
            </w:r>
          </w:p>
        </w:tc>
        <w:tc>
          <w:tcPr>
            <w:tcW w:w="306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E542065" w14:textId="46CD4E23" w:rsidR="00303814" w:rsidRDefault="00303814" w:rsidP="00971E23">
            <w:pPr>
              <w:rPr>
                <w:rFonts w:asciiTheme="minorHAnsi" w:hAnsiTheme="minorHAnsi"/>
                <w:sz w:val="20"/>
                <w:szCs w:val="20"/>
              </w:rPr>
            </w:pPr>
            <w:r>
              <w:rPr>
                <w:rFonts w:asciiTheme="minorHAnsi" w:hAnsiTheme="minorHAnsi"/>
                <w:sz w:val="20"/>
                <w:szCs w:val="20"/>
              </w:rPr>
              <w:t>Yes</w:t>
            </w:r>
          </w:p>
        </w:tc>
        <w:tc>
          <w:tcPr>
            <w:tcW w:w="18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8FECC75" w14:textId="2A3AD30F" w:rsidR="00303814" w:rsidRPr="001E5504" w:rsidRDefault="00303814" w:rsidP="00F57590">
            <w:pPr>
              <w:rPr>
                <w:rFonts w:asciiTheme="minorHAnsi" w:hAnsiTheme="minorHAnsi"/>
                <w:b/>
                <w:sz w:val="20"/>
                <w:szCs w:val="20"/>
              </w:rPr>
            </w:pPr>
            <w:r>
              <w:rPr>
                <w:rFonts w:asciiTheme="minorHAnsi" w:hAnsiTheme="minorHAnsi"/>
                <w:b/>
                <w:sz w:val="20"/>
                <w:szCs w:val="20"/>
              </w:rPr>
              <w:t xml:space="preserve">Revised Date: </w:t>
            </w:r>
          </w:p>
        </w:tc>
        <w:tc>
          <w:tcPr>
            <w:tcW w:w="39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1F66BE9" w14:textId="00199FDC" w:rsidR="00303814" w:rsidRDefault="00303814" w:rsidP="006D30C5">
            <w:pPr>
              <w:rPr>
                <w:rFonts w:asciiTheme="minorHAnsi" w:hAnsiTheme="minorHAnsi"/>
                <w:sz w:val="20"/>
                <w:szCs w:val="20"/>
              </w:rPr>
            </w:pPr>
            <w:r>
              <w:rPr>
                <w:rFonts w:asciiTheme="minorHAnsi" w:hAnsiTheme="minorHAnsi"/>
                <w:sz w:val="20"/>
                <w:szCs w:val="20"/>
              </w:rPr>
              <w:t>10/06/2023</w:t>
            </w:r>
          </w:p>
        </w:tc>
      </w:tr>
      <w:tr w:rsidR="002443E9" w:rsidRPr="001E5504" w14:paraId="12A5196F"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D9D9D9" w:themeFill="background1" w:themeFillShade="D9"/>
          </w:tcPr>
          <w:p w14:paraId="12A5196E" w14:textId="72754161" w:rsidR="002443E9" w:rsidRPr="001E5504" w:rsidRDefault="002443E9" w:rsidP="002443E9">
            <w:pPr>
              <w:autoSpaceDE w:val="0"/>
              <w:autoSpaceDN w:val="0"/>
              <w:adjustRightInd w:val="0"/>
              <w:spacing w:after="120"/>
              <w:jc w:val="both"/>
              <w:rPr>
                <w:rFonts w:asciiTheme="minorHAnsi" w:hAnsiTheme="minorHAnsi"/>
                <w:sz w:val="20"/>
                <w:szCs w:val="20"/>
              </w:rPr>
            </w:pPr>
            <w:r w:rsidRPr="001E5504">
              <w:rPr>
                <w:rFonts w:asciiTheme="minorHAnsi" w:hAnsiTheme="minorHAnsi"/>
                <w:b/>
                <w:sz w:val="22"/>
              </w:rPr>
              <w:t>PERFORMANCE EXPECTATIONS</w:t>
            </w:r>
          </w:p>
        </w:tc>
      </w:tr>
      <w:tr w:rsidR="002443E9" w:rsidRPr="001E5504" w14:paraId="12A51971"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FFFFFF" w:themeFill="background1"/>
          </w:tcPr>
          <w:p w14:paraId="3AB43E1E" w14:textId="61B2A7C8" w:rsidR="00CE0C5B" w:rsidRPr="001E5504" w:rsidRDefault="00CE0C5B" w:rsidP="00CE0C5B">
            <w:pPr>
              <w:autoSpaceDE w:val="0"/>
              <w:autoSpaceDN w:val="0"/>
              <w:adjustRightInd w:val="0"/>
              <w:spacing w:after="120"/>
              <w:jc w:val="both"/>
              <w:rPr>
                <w:rFonts w:asciiTheme="minorHAnsi" w:hAnsiTheme="minorHAnsi"/>
                <w:sz w:val="20"/>
              </w:rPr>
            </w:pPr>
            <w:r w:rsidRPr="001E5504">
              <w:rPr>
                <w:rFonts w:asciiTheme="minorHAnsi" w:hAnsiTheme="minorHAnsi"/>
                <w:sz w:val="20"/>
              </w:rPr>
              <w:t xml:space="preserve">In performance of their respective tasks and duties all employees of </w:t>
            </w:r>
            <w:r>
              <w:rPr>
                <w:rFonts w:asciiTheme="minorHAnsi" w:hAnsiTheme="minorHAnsi"/>
                <w:sz w:val="20"/>
              </w:rPr>
              <w:t>Bois F</w:t>
            </w:r>
            <w:r w:rsidRPr="001E5504">
              <w:rPr>
                <w:rFonts w:asciiTheme="minorHAnsi" w:hAnsiTheme="minorHAnsi"/>
                <w:sz w:val="20"/>
              </w:rPr>
              <w:t>orte Band of Chippewa are expected to conform to the following:</w:t>
            </w:r>
          </w:p>
          <w:p w14:paraId="2FBFE987" w14:textId="77777777" w:rsidR="00CE0C5B" w:rsidRDefault="00CE0C5B" w:rsidP="00CE0C5B">
            <w:pPr>
              <w:pStyle w:val="ListParagraph"/>
              <w:numPr>
                <w:ilvl w:val="0"/>
                <w:numId w:val="13"/>
              </w:numPr>
              <w:autoSpaceDE w:val="0"/>
              <w:autoSpaceDN w:val="0"/>
              <w:spacing w:before="120"/>
              <w:jc w:val="both"/>
              <w:rPr>
                <w:rFonts w:ascii="Calibri" w:hAnsi="Calibri"/>
                <w:sz w:val="20"/>
                <w:szCs w:val="20"/>
              </w:rPr>
            </w:pPr>
            <w:r>
              <w:rPr>
                <w:rFonts w:ascii="Calibri" w:hAnsi="Calibri"/>
                <w:sz w:val="20"/>
                <w:szCs w:val="20"/>
              </w:rPr>
              <w:t>Uphold all principles of confidentiality to the fullest extent.</w:t>
            </w:r>
          </w:p>
          <w:p w14:paraId="706EB7B5" w14:textId="77777777" w:rsidR="00CE0C5B" w:rsidRDefault="00CE0C5B" w:rsidP="00CE0C5B">
            <w:pPr>
              <w:pStyle w:val="ListParagraph"/>
              <w:numPr>
                <w:ilvl w:val="0"/>
                <w:numId w:val="13"/>
              </w:numPr>
              <w:autoSpaceDE w:val="0"/>
              <w:autoSpaceDN w:val="0"/>
              <w:jc w:val="both"/>
              <w:rPr>
                <w:rFonts w:ascii="Calibri" w:hAnsi="Calibri"/>
                <w:sz w:val="20"/>
                <w:szCs w:val="20"/>
              </w:rPr>
            </w:pPr>
            <w:r>
              <w:rPr>
                <w:rFonts w:ascii="Calibri" w:hAnsi="Calibri"/>
                <w:sz w:val="20"/>
                <w:szCs w:val="20"/>
              </w:rPr>
              <w:t>Adhere to all professional and ethical behavior standards of the tribal government (may also be referred to as “Band”).</w:t>
            </w:r>
          </w:p>
          <w:p w14:paraId="628A8886" w14:textId="77777777" w:rsidR="00CE0C5B" w:rsidRDefault="00CE0C5B" w:rsidP="00CE0C5B">
            <w:pPr>
              <w:pStyle w:val="ListParagraph"/>
              <w:numPr>
                <w:ilvl w:val="0"/>
                <w:numId w:val="13"/>
              </w:numPr>
              <w:autoSpaceDE w:val="0"/>
              <w:autoSpaceDN w:val="0"/>
              <w:jc w:val="both"/>
              <w:rPr>
                <w:rFonts w:ascii="Calibri" w:hAnsi="Calibri"/>
                <w:sz w:val="20"/>
                <w:szCs w:val="20"/>
              </w:rPr>
            </w:pPr>
            <w:r>
              <w:rPr>
                <w:rFonts w:ascii="Calibri" w:hAnsi="Calibri"/>
                <w:sz w:val="20"/>
                <w:szCs w:val="20"/>
              </w:rPr>
              <w:t xml:space="preserve">Interact in an honest, trustworthy, and respectful manner with employees, community, visitors, and vendors. </w:t>
            </w:r>
          </w:p>
          <w:p w14:paraId="77A45A90" w14:textId="77777777" w:rsidR="00CE0C5B" w:rsidRDefault="00CE0C5B" w:rsidP="00CE0C5B">
            <w:pPr>
              <w:pStyle w:val="ListParagraph"/>
              <w:numPr>
                <w:ilvl w:val="0"/>
                <w:numId w:val="13"/>
              </w:numPr>
              <w:autoSpaceDE w:val="0"/>
              <w:autoSpaceDN w:val="0"/>
              <w:jc w:val="both"/>
              <w:rPr>
                <w:rFonts w:ascii="Calibri" w:hAnsi="Calibri"/>
                <w:sz w:val="20"/>
                <w:szCs w:val="20"/>
              </w:rPr>
            </w:pPr>
            <w:r>
              <w:rPr>
                <w:rFonts w:ascii="Calibri" w:hAnsi="Calibri"/>
                <w:sz w:val="20"/>
                <w:szCs w:val="20"/>
              </w:rPr>
              <w:t>Comply with Bois Forte Band of Chippewa policies and procedures.</w:t>
            </w:r>
          </w:p>
          <w:p w14:paraId="499B30F9" w14:textId="77777777" w:rsidR="00B04375" w:rsidRDefault="00B04375" w:rsidP="00CE0C5B">
            <w:pPr>
              <w:pStyle w:val="ListParagraph"/>
              <w:numPr>
                <w:ilvl w:val="0"/>
                <w:numId w:val="13"/>
              </w:numPr>
              <w:autoSpaceDE w:val="0"/>
              <w:autoSpaceDN w:val="0"/>
              <w:jc w:val="both"/>
              <w:rPr>
                <w:rFonts w:ascii="Calibri" w:hAnsi="Calibri"/>
                <w:sz w:val="20"/>
                <w:szCs w:val="20"/>
              </w:rPr>
            </w:pPr>
            <w:r>
              <w:rPr>
                <w:rFonts w:ascii="Calibri" w:hAnsi="Calibri"/>
                <w:sz w:val="20"/>
                <w:szCs w:val="20"/>
              </w:rPr>
              <w:t>Maintain a current insurable driver’s license.</w:t>
            </w:r>
          </w:p>
          <w:p w14:paraId="12A51970" w14:textId="4E3348C6" w:rsidR="0021061B" w:rsidRPr="002B7C23" w:rsidRDefault="00CE0C5B" w:rsidP="002B7C23">
            <w:pPr>
              <w:pStyle w:val="ListParagraph"/>
              <w:numPr>
                <w:ilvl w:val="0"/>
                <w:numId w:val="13"/>
              </w:numPr>
              <w:autoSpaceDE w:val="0"/>
              <w:autoSpaceDN w:val="0"/>
              <w:jc w:val="both"/>
              <w:rPr>
                <w:rFonts w:asciiTheme="minorHAnsi" w:hAnsiTheme="minorHAnsi"/>
                <w:sz w:val="20"/>
              </w:rPr>
            </w:pPr>
            <w:r>
              <w:rPr>
                <w:rFonts w:ascii="Calibri" w:hAnsi="Calibri"/>
                <w:sz w:val="20"/>
                <w:szCs w:val="20"/>
              </w:rPr>
              <w:t>Display respect and understanding of Bois Forte Band of Chippewa traditions and values.</w:t>
            </w:r>
          </w:p>
        </w:tc>
      </w:tr>
      <w:tr w:rsidR="002443E9" w:rsidRPr="001E5504" w14:paraId="12A51978"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D9D9D9" w:themeFill="background1" w:themeFillShade="D9"/>
          </w:tcPr>
          <w:p w14:paraId="12A51977" w14:textId="567D2523" w:rsidR="002443E9" w:rsidRPr="001E5504" w:rsidRDefault="002443E9" w:rsidP="002443E9">
            <w:pPr>
              <w:autoSpaceDE w:val="0"/>
              <w:autoSpaceDN w:val="0"/>
              <w:adjustRightInd w:val="0"/>
              <w:spacing w:after="120"/>
              <w:jc w:val="both"/>
              <w:rPr>
                <w:rFonts w:asciiTheme="minorHAnsi" w:hAnsiTheme="minorHAnsi"/>
                <w:b/>
                <w:sz w:val="20"/>
              </w:rPr>
            </w:pPr>
            <w:r w:rsidRPr="001E5504">
              <w:rPr>
                <w:rFonts w:asciiTheme="minorHAnsi" w:hAnsiTheme="minorHAnsi"/>
                <w:b/>
                <w:sz w:val="22"/>
              </w:rPr>
              <w:t xml:space="preserve">POSITION PURPOSE </w:t>
            </w:r>
          </w:p>
        </w:tc>
      </w:tr>
      <w:tr w:rsidR="002443E9" w:rsidRPr="001E5504" w14:paraId="12A5197A"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FFFFFF" w:themeFill="background1"/>
          </w:tcPr>
          <w:p w14:paraId="12A51979" w14:textId="468DC609" w:rsidR="002443E9" w:rsidRPr="00BB225A" w:rsidRDefault="007A7C67" w:rsidP="00BB225A">
            <w:pPr>
              <w:spacing w:before="100" w:beforeAutospacing="1" w:after="100" w:afterAutospacing="1"/>
              <w:contextualSpacing/>
              <w:rPr>
                <w:rFonts w:asciiTheme="minorHAnsi" w:hAnsiTheme="minorHAnsi" w:cstheme="minorHAnsi"/>
                <w:sz w:val="20"/>
                <w:szCs w:val="20"/>
              </w:rPr>
            </w:pPr>
            <w:r>
              <w:rPr>
                <w:rFonts w:asciiTheme="minorHAnsi" w:hAnsiTheme="minorHAnsi" w:cstheme="minorHAnsi"/>
                <w:sz w:val="20"/>
                <w:szCs w:val="20"/>
              </w:rPr>
              <w:t xml:space="preserve">The Employee Assistance and Training Coordinator develops and implements </w:t>
            </w:r>
            <w:r w:rsidR="00303814">
              <w:rPr>
                <w:rFonts w:asciiTheme="minorHAnsi" w:hAnsiTheme="minorHAnsi" w:cstheme="minorHAnsi"/>
                <w:sz w:val="20"/>
                <w:szCs w:val="20"/>
              </w:rPr>
              <w:t>comprehensive</w:t>
            </w:r>
            <w:r>
              <w:rPr>
                <w:rFonts w:asciiTheme="minorHAnsi" w:hAnsiTheme="minorHAnsi" w:cstheme="minorHAnsi"/>
                <w:sz w:val="20"/>
                <w:szCs w:val="20"/>
              </w:rPr>
              <w:t xml:space="preserve"> training as well as </w:t>
            </w:r>
            <w:r w:rsidR="00303814">
              <w:rPr>
                <w:rFonts w:asciiTheme="minorHAnsi" w:hAnsiTheme="minorHAnsi" w:cstheme="minorHAnsi"/>
                <w:sz w:val="20"/>
                <w:szCs w:val="20"/>
              </w:rPr>
              <w:t>providing</w:t>
            </w:r>
            <w:r>
              <w:rPr>
                <w:rFonts w:asciiTheme="minorHAnsi" w:hAnsiTheme="minorHAnsi" w:cstheme="minorHAnsi"/>
                <w:sz w:val="20"/>
                <w:szCs w:val="20"/>
              </w:rPr>
              <w:t xml:space="preserve"> resources and employee assistance help for all employees of the Bois Forte Reservation Tribal Government</w:t>
            </w:r>
            <w:r w:rsidR="00807052">
              <w:rPr>
                <w:rFonts w:asciiTheme="minorHAnsi" w:hAnsiTheme="minorHAnsi" w:cstheme="minorHAnsi"/>
                <w:sz w:val="20"/>
                <w:szCs w:val="20"/>
              </w:rPr>
              <w:t xml:space="preserve">. </w:t>
            </w:r>
            <w:r w:rsidR="000315A0">
              <w:rPr>
                <w:rFonts w:asciiTheme="minorHAnsi" w:hAnsiTheme="minorHAnsi" w:cstheme="minorHAnsi"/>
                <w:sz w:val="20"/>
                <w:szCs w:val="20"/>
              </w:rPr>
              <w:t xml:space="preserve">The Employee Assistance Program and Training Coordinator will administer the Employee Assistance Program, </w:t>
            </w:r>
            <w:r w:rsidR="00807052">
              <w:rPr>
                <w:rFonts w:asciiTheme="minorHAnsi" w:hAnsiTheme="minorHAnsi" w:cstheme="minorHAnsi"/>
                <w:sz w:val="20"/>
                <w:szCs w:val="20"/>
              </w:rPr>
              <w:t>hire,</w:t>
            </w:r>
            <w:r w:rsidR="000315A0">
              <w:rPr>
                <w:rFonts w:asciiTheme="minorHAnsi" w:hAnsiTheme="minorHAnsi" w:cstheme="minorHAnsi"/>
                <w:sz w:val="20"/>
                <w:szCs w:val="20"/>
              </w:rPr>
              <w:t xml:space="preserve"> and train staff, and perform on-site educational seminars and training for employees.</w:t>
            </w:r>
          </w:p>
        </w:tc>
      </w:tr>
      <w:tr w:rsidR="002443E9" w:rsidRPr="001E5504" w14:paraId="12A5197C"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D9D9D9" w:themeFill="background1" w:themeFillShade="D9"/>
          </w:tcPr>
          <w:p w14:paraId="12A5197B" w14:textId="70324FCE" w:rsidR="002443E9" w:rsidRPr="001E5504" w:rsidRDefault="002443E9" w:rsidP="00052717">
            <w:pPr>
              <w:pStyle w:val="Heading2"/>
              <w:tabs>
                <w:tab w:val="clear" w:pos="7185"/>
              </w:tabs>
              <w:spacing w:after="120"/>
              <w:jc w:val="both"/>
              <w:rPr>
                <w:rFonts w:asciiTheme="minorHAnsi" w:hAnsiTheme="minorHAnsi"/>
                <w:b w:val="0"/>
                <w:caps w:val="0"/>
                <w:sz w:val="20"/>
              </w:rPr>
            </w:pPr>
            <w:r w:rsidRPr="001E5504">
              <w:rPr>
                <w:rFonts w:asciiTheme="minorHAnsi" w:hAnsiTheme="minorHAnsi"/>
                <w:sz w:val="22"/>
              </w:rPr>
              <w:t>essential Duties, functions</w:t>
            </w:r>
            <w:r w:rsidR="004B0B1A">
              <w:rPr>
                <w:rFonts w:asciiTheme="minorHAnsi" w:hAnsiTheme="minorHAnsi"/>
                <w:sz w:val="22"/>
              </w:rPr>
              <w:t>, &amp; Responsibilities</w:t>
            </w:r>
          </w:p>
        </w:tc>
      </w:tr>
      <w:tr w:rsidR="002443E9" w:rsidRPr="001E5504" w14:paraId="12A5197E" w14:textId="77777777" w:rsidTr="00303814">
        <w:trPr>
          <w:trHeight w:val="1714"/>
        </w:trPr>
        <w:tc>
          <w:tcPr>
            <w:tcW w:w="10774" w:type="dxa"/>
            <w:gridSpan w:val="5"/>
            <w:tcBorders>
              <w:top w:val="single" w:sz="6" w:space="0" w:color="7F7F7F" w:themeColor="text1" w:themeTint="80"/>
            </w:tcBorders>
            <w:shd w:val="clear" w:color="auto" w:fill="FFFFFF" w:themeFill="background1"/>
          </w:tcPr>
          <w:p w14:paraId="4A7AC6A2" w14:textId="07C0F433" w:rsidR="006409AB"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 xml:space="preserve">Provide day-to-day oversight and </w:t>
            </w:r>
            <w:r w:rsidR="0025213C">
              <w:rPr>
                <w:rFonts w:asciiTheme="minorHAnsi" w:hAnsiTheme="minorHAnsi"/>
                <w:sz w:val="20"/>
                <w:szCs w:val="20"/>
              </w:rPr>
              <w:t>s</w:t>
            </w:r>
            <w:r w:rsidRPr="00BB225A">
              <w:rPr>
                <w:rFonts w:asciiTheme="minorHAnsi" w:hAnsiTheme="minorHAnsi"/>
                <w:sz w:val="20"/>
                <w:szCs w:val="20"/>
              </w:rPr>
              <w:t xml:space="preserve">upervision of </w:t>
            </w:r>
            <w:r w:rsidR="007A7C67">
              <w:rPr>
                <w:rFonts w:asciiTheme="minorHAnsi" w:hAnsiTheme="minorHAnsi"/>
                <w:sz w:val="20"/>
                <w:szCs w:val="20"/>
              </w:rPr>
              <w:t xml:space="preserve">the government wide training </w:t>
            </w:r>
            <w:r w:rsidRPr="00BB225A">
              <w:rPr>
                <w:rFonts w:asciiTheme="minorHAnsi" w:hAnsiTheme="minorHAnsi"/>
                <w:sz w:val="20"/>
                <w:szCs w:val="20"/>
              </w:rPr>
              <w:t>program</w:t>
            </w:r>
            <w:r w:rsidR="007A7C67">
              <w:rPr>
                <w:rFonts w:asciiTheme="minorHAnsi" w:hAnsiTheme="minorHAnsi"/>
                <w:sz w:val="20"/>
                <w:szCs w:val="20"/>
              </w:rPr>
              <w:t>s.</w:t>
            </w:r>
            <w:r w:rsidRPr="00BB225A">
              <w:rPr>
                <w:rFonts w:asciiTheme="minorHAnsi" w:hAnsiTheme="minorHAnsi"/>
                <w:sz w:val="20"/>
                <w:szCs w:val="20"/>
              </w:rPr>
              <w:t xml:space="preserve"> </w:t>
            </w:r>
          </w:p>
          <w:p w14:paraId="03918FBD" w14:textId="7071259B" w:rsidR="00BB225A" w:rsidRP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 xml:space="preserve">Make sure all programs </w:t>
            </w:r>
            <w:r w:rsidR="00BE23A7">
              <w:rPr>
                <w:rFonts w:asciiTheme="minorHAnsi" w:hAnsiTheme="minorHAnsi"/>
                <w:sz w:val="20"/>
                <w:szCs w:val="20"/>
              </w:rPr>
              <w:t>comply</w:t>
            </w:r>
            <w:r w:rsidRPr="00BB225A">
              <w:rPr>
                <w:rFonts w:asciiTheme="minorHAnsi" w:hAnsiTheme="minorHAnsi"/>
                <w:sz w:val="20"/>
                <w:szCs w:val="20"/>
              </w:rPr>
              <w:t xml:space="preserve"> with all Federal</w:t>
            </w:r>
            <w:r w:rsidR="00726ACC">
              <w:rPr>
                <w:rFonts w:asciiTheme="minorHAnsi" w:hAnsiTheme="minorHAnsi"/>
                <w:sz w:val="20"/>
                <w:szCs w:val="20"/>
              </w:rPr>
              <w:t xml:space="preserve">, State and Tribal </w:t>
            </w:r>
            <w:r w:rsidR="007A7C67">
              <w:rPr>
                <w:rFonts w:asciiTheme="minorHAnsi" w:hAnsiTheme="minorHAnsi"/>
                <w:sz w:val="20"/>
                <w:szCs w:val="20"/>
              </w:rPr>
              <w:t xml:space="preserve">training </w:t>
            </w:r>
            <w:r w:rsidRPr="00BB225A">
              <w:rPr>
                <w:rFonts w:asciiTheme="minorHAnsi" w:hAnsiTheme="minorHAnsi"/>
                <w:sz w:val="20"/>
                <w:szCs w:val="20"/>
              </w:rPr>
              <w:t>regulations.</w:t>
            </w:r>
          </w:p>
          <w:p w14:paraId="02440AD3" w14:textId="3FBC8E97" w:rsidR="00BB225A" w:rsidRP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 xml:space="preserve">Plan and oversee </w:t>
            </w:r>
            <w:r w:rsidR="007A7C67">
              <w:rPr>
                <w:rFonts w:asciiTheme="minorHAnsi" w:hAnsiTheme="minorHAnsi"/>
                <w:sz w:val="20"/>
                <w:szCs w:val="20"/>
              </w:rPr>
              <w:t>the annual training</w:t>
            </w:r>
            <w:r w:rsidRPr="00BB225A">
              <w:rPr>
                <w:rFonts w:asciiTheme="minorHAnsi" w:hAnsiTheme="minorHAnsi"/>
                <w:sz w:val="20"/>
                <w:szCs w:val="20"/>
              </w:rPr>
              <w:t xml:space="preserve"> budget. </w:t>
            </w:r>
          </w:p>
          <w:p w14:paraId="075FE6DF" w14:textId="1B252B16" w:rsidR="00BB225A" w:rsidRP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Oversee marketing and communication of all</w:t>
            </w:r>
            <w:r w:rsidR="007A7C67">
              <w:rPr>
                <w:rFonts w:asciiTheme="minorHAnsi" w:hAnsiTheme="minorHAnsi"/>
                <w:sz w:val="20"/>
                <w:szCs w:val="20"/>
              </w:rPr>
              <w:t xml:space="preserve"> training</w:t>
            </w:r>
            <w:r w:rsidRPr="00BB225A">
              <w:rPr>
                <w:rFonts w:asciiTheme="minorHAnsi" w:hAnsiTheme="minorHAnsi"/>
                <w:sz w:val="20"/>
                <w:szCs w:val="20"/>
              </w:rPr>
              <w:t xml:space="preserve"> programs.</w:t>
            </w:r>
          </w:p>
          <w:p w14:paraId="7949EB24" w14:textId="0DC951DC" w:rsidR="00BE23A7"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 xml:space="preserve">Actively </w:t>
            </w:r>
            <w:r w:rsidR="007A7C67">
              <w:rPr>
                <w:rFonts w:asciiTheme="minorHAnsi" w:hAnsiTheme="minorHAnsi"/>
                <w:sz w:val="20"/>
                <w:szCs w:val="20"/>
              </w:rPr>
              <w:t xml:space="preserve">facilitate and </w:t>
            </w:r>
            <w:r w:rsidRPr="00BB225A">
              <w:rPr>
                <w:rFonts w:asciiTheme="minorHAnsi" w:hAnsiTheme="minorHAnsi"/>
                <w:sz w:val="20"/>
                <w:szCs w:val="20"/>
              </w:rPr>
              <w:t>participate</w:t>
            </w:r>
            <w:r w:rsidR="007A7C67">
              <w:rPr>
                <w:rFonts w:asciiTheme="minorHAnsi" w:hAnsiTheme="minorHAnsi"/>
                <w:sz w:val="20"/>
                <w:szCs w:val="20"/>
              </w:rPr>
              <w:t xml:space="preserve"> as needed</w:t>
            </w:r>
            <w:r w:rsidRPr="00BB225A">
              <w:rPr>
                <w:rFonts w:asciiTheme="minorHAnsi" w:hAnsiTheme="minorHAnsi"/>
                <w:sz w:val="20"/>
                <w:szCs w:val="20"/>
              </w:rPr>
              <w:t xml:space="preserve"> in all required Federal</w:t>
            </w:r>
            <w:r w:rsidR="007A7C67">
              <w:rPr>
                <w:rFonts w:asciiTheme="minorHAnsi" w:hAnsiTheme="minorHAnsi"/>
                <w:sz w:val="20"/>
                <w:szCs w:val="20"/>
              </w:rPr>
              <w:t xml:space="preserve">, State, and Tribal </w:t>
            </w:r>
            <w:r w:rsidR="00303814" w:rsidRPr="00BB225A">
              <w:rPr>
                <w:rFonts w:asciiTheme="minorHAnsi" w:hAnsiTheme="minorHAnsi"/>
                <w:sz w:val="20"/>
                <w:szCs w:val="20"/>
              </w:rPr>
              <w:t>training</w:t>
            </w:r>
            <w:r w:rsidRPr="00BB225A">
              <w:rPr>
                <w:rFonts w:asciiTheme="minorHAnsi" w:hAnsiTheme="minorHAnsi"/>
                <w:sz w:val="20"/>
                <w:szCs w:val="20"/>
              </w:rPr>
              <w:t xml:space="preserve">. </w:t>
            </w:r>
          </w:p>
          <w:p w14:paraId="05289E8F" w14:textId="07635484" w:rsidR="00BB225A" w:rsidRP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Prepare for and lead staff development and training sessions as required</w:t>
            </w:r>
            <w:r w:rsidR="00807052" w:rsidRPr="00BB225A">
              <w:rPr>
                <w:rFonts w:asciiTheme="minorHAnsi" w:hAnsiTheme="minorHAnsi"/>
                <w:sz w:val="20"/>
                <w:szCs w:val="20"/>
              </w:rPr>
              <w:t xml:space="preserve">. </w:t>
            </w:r>
          </w:p>
          <w:p w14:paraId="70A870AA" w14:textId="7F5849DD" w:rsidR="00BB225A" w:rsidRP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 xml:space="preserve">Assist with the development and modification of </w:t>
            </w:r>
            <w:r w:rsidR="007A7C67">
              <w:rPr>
                <w:rFonts w:asciiTheme="minorHAnsi" w:hAnsiTheme="minorHAnsi"/>
                <w:sz w:val="20"/>
                <w:szCs w:val="20"/>
              </w:rPr>
              <w:t xml:space="preserve">training </w:t>
            </w:r>
            <w:r w:rsidRPr="00BB225A">
              <w:rPr>
                <w:rFonts w:asciiTheme="minorHAnsi" w:hAnsiTheme="minorHAnsi"/>
                <w:sz w:val="20"/>
                <w:szCs w:val="20"/>
              </w:rPr>
              <w:t xml:space="preserve">program policies and documents. </w:t>
            </w:r>
          </w:p>
          <w:p w14:paraId="08F72B88" w14:textId="54A06DC0" w:rsid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Provide Leadership in developing new</w:t>
            </w:r>
            <w:r w:rsidR="007A7C67">
              <w:rPr>
                <w:rFonts w:asciiTheme="minorHAnsi" w:hAnsiTheme="minorHAnsi"/>
                <w:sz w:val="20"/>
                <w:szCs w:val="20"/>
              </w:rPr>
              <w:t xml:space="preserve"> training </w:t>
            </w:r>
            <w:r w:rsidRPr="00BB225A">
              <w:rPr>
                <w:rFonts w:asciiTheme="minorHAnsi" w:hAnsiTheme="minorHAnsi"/>
                <w:sz w:val="20"/>
                <w:szCs w:val="20"/>
              </w:rPr>
              <w:t>programs and project management as needed.</w:t>
            </w:r>
          </w:p>
          <w:p w14:paraId="299F542A" w14:textId="2900859F" w:rsidR="000315A0" w:rsidRDefault="000315A0"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Provide counseling, referral services and education to Bois Forte Reservation Tribal Government employees and family members for the purpose of helping employees with work/life challenges that affect work performance.</w:t>
            </w:r>
          </w:p>
          <w:p w14:paraId="1412EB92" w14:textId="08AF01E1" w:rsidR="000315A0" w:rsidRDefault="000315A0"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lastRenderedPageBreak/>
              <w:t xml:space="preserve">Handle employee self-referrals and formal </w:t>
            </w:r>
            <w:r w:rsidR="00807052">
              <w:rPr>
                <w:rFonts w:asciiTheme="minorHAnsi" w:hAnsiTheme="minorHAnsi"/>
                <w:sz w:val="20"/>
                <w:szCs w:val="20"/>
              </w:rPr>
              <w:t>referrals and</w:t>
            </w:r>
            <w:r>
              <w:rPr>
                <w:rFonts w:asciiTheme="minorHAnsi" w:hAnsiTheme="minorHAnsi"/>
                <w:sz w:val="20"/>
                <w:szCs w:val="20"/>
              </w:rPr>
              <w:t xml:space="preserve"> </w:t>
            </w:r>
            <w:r w:rsidR="00807052">
              <w:rPr>
                <w:rFonts w:asciiTheme="minorHAnsi" w:hAnsiTheme="minorHAnsi"/>
                <w:sz w:val="20"/>
                <w:szCs w:val="20"/>
              </w:rPr>
              <w:t>assess</w:t>
            </w:r>
            <w:r>
              <w:rPr>
                <w:rFonts w:asciiTheme="minorHAnsi" w:hAnsiTheme="minorHAnsi"/>
                <w:sz w:val="20"/>
                <w:szCs w:val="20"/>
              </w:rPr>
              <w:t xml:space="preserve"> the employee’s needs and choose the appropriate resources, referrals, and educational materials and conduct monitoring, follow-up, and quality assurance on cases.</w:t>
            </w:r>
          </w:p>
          <w:p w14:paraId="0EFB88B7" w14:textId="0441DDD0" w:rsidR="000315A0" w:rsidRDefault="000315A0"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Design and facilitate training for BFRTG employees and </w:t>
            </w:r>
            <w:r w:rsidR="00303814">
              <w:rPr>
                <w:rFonts w:asciiTheme="minorHAnsi" w:hAnsiTheme="minorHAnsi"/>
                <w:sz w:val="20"/>
                <w:szCs w:val="20"/>
              </w:rPr>
              <w:t>supervisors</w:t>
            </w:r>
            <w:r>
              <w:rPr>
                <w:rFonts w:asciiTheme="minorHAnsi" w:hAnsiTheme="minorHAnsi"/>
                <w:sz w:val="20"/>
                <w:szCs w:val="20"/>
              </w:rPr>
              <w:t xml:space="preserve"> on EAP and related issues including personnel training.</w:t>
            </w:r>
          </w:p>
          <w:p w14:paraId="5D7011D6" w14:textId="4020CD09" w:rsidR="000315A0" w:rsidRDefault="000315A0"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Provide assessment, referral, training, </w:t>
            </w:r>
            <w:r w:rsidR="00807052">
              <w:rPr>
                <w:rFonts w:asciiTheme="minorHAnsi" w:hAnsiTheme="minorHAnsi"/>
                <w:sz w:val="20"/>
                <w:szCs w:val="20"/>
              </w:rPr>
              <w:t>monitoring,</w:t>
            </w:r>
            <w:r>
              <w:rPr>
                <w:rFonts w:asciiTheme="minorHAnsi" w:hAnsiTheme="minorHAnsi"/>
                <w:sz w:val="20"/>
                <w:szCs w:val="20"/>
              </w:rPr>
              <w:t xml:space="preserve"> and reporting.</w:t>
            </w:r>
          </w:p>
          <w:p w14:paraId="6EF503E6" w14:textId="48DC6A15" w:rsidR="000315A0" w:rsidRDefault="000315A0"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Work with Emergency Preparedness to facilitate critical incident stress debriefin</w:t>
            </w:r>
            <w:r w:rsidR="00726ACC">
              <w:rPr>
                <w:rFonts w:asciiTheme="minorHAnsi" w:hAnsiTheme="minorHAnsi"/>
                <w:sz w:val="20"/>
                <w:szCs w:val="20"/>
              </w:rPr>
              <w:t>g</w:t>
            </w:r>
            <w:r>
              <w:rPr>
                <w:rFonts w:asciiTheme="minorHAnsi" w:hAnsiTheme="minorHAnsi"/>
                <w:sz w:val="20"/>
                <w:szCs w:val="20"/>
              </w:rPr>
              <w:t>s and pro</w:t>
            </w:r>
            <w:r w:rsidR="00726ACC">
              <w:rPr>
                <w:rFonts w:asciiTheme="minorHAnsi" w:hAnsiTheme="minorHAnsi"/>
                <w:sz w:val="20"/>
                <w:szCs w:val="20"/>
              </w:rPr>
              <w:t>vi</w:t>
            </w:r>
            <w:r>
              <w:rPr>
                <w:rFonts w:asciiTheme="minorHAnsi" w:hAnsiTheme="minorHAnsi"/>
                <w:sz w:val="20"/>
                <w:szCs w:val="20"/>
              </w:rPr>
              <w:t xml:space="preserve">de on-going consultation services to peer stress programs </w:t>
            </w:r>
            <w:r w:rsidR="00447CF2">
              <w:rPr>
                <w:rFonts w:asciiTheme="minorHAnsi" w:hAnsiTheme="minorHAnsi"/>
                <w:sz w:val="20"/>
                <w:szCs w:val="20"/>
              </w:rPr>
              <w:t>statewide.</w:t>
            </w:r>
          </w:p>
          <w:p w14:paraId="1B7A26E5" w14:textId="1A164762" w:rsidR="00447CF2" w:rsidRDefault="00447CF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Perform EAP administrative functions including documenting all </w:t>
            </w:r>
            <w:r w:rsidR="00807052">
              <w:rPr>
                <w:rFonts w:asciiTheme="minorHAnsi" w:hAnsiTheme="minorHAnsi"/>
                <w:sz w:val="20"/>
                <w:szCs w:val="20"/>
              </w:rPr>
              <w:t>case</w:t>
            </w:r>
            <w:r>
              <w:rPr>
                <w:rFonts w:asciiTheme="minorHAnsi" w:hAnsiTheme="minorHAnsi"/>
                <w:sz w:val="20"/>
                <w:szCs w:val="20"/>
              </w:rPr>
              <w:t xml:space="preserve"> activity, data collection, recordkeeping, and report preparation.</w:t>
            </w:r>
          </w:p>
          <w:p w14:paraId="227ECED1" w14:textId="4392C29B" w:rsidR="00447CF2" w:rsidRDefault="00447CF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Design, coordinate and implement all program promotional materials including newsletter and other educational brochures.</w:t>
            </w:r>
          </w:p>
          <w:p w14:paraId="7040932A" w14:textId="73FE9297" w:rsidR="00447CF2" w:rsidRDefault="00447CF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Build and maintain working relationships with </w:t>
            </w:r>
            <w:r w:rsidR="00416439">
              <w:rPr>
                <w:rFonts w:asciiTheme="minorHAnsi" w:hAnsiTheme="minorHAnsi"/>
                <w:sz w:val="20"/>
                <w:szCs w:val="20"/>
              </w:rPr>
              <w:t>key community</w:t>
            </w:r>
            <w:r>
              <w:rPr>
                <w:rFonts w:asciiTheme="minorHAnsi" w:hAnsiTheme="minorHAnsi"/>
                <w:sz w:val="20"/>
                <w:szCs w:val="20"/>
              </w:rPr>
              <w:t xml:space="preserve"> stakeholders including healthcare providers to ensure effective and efficient referrals.</w:t>
            </w:r>
          </w:p>
          <w:p w14:paraId="211563F0" w14:textId="7D8AE475" w:rsidR="00447CF2" w:rsidRDefault="00447CF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Assis</w:t>
            </w:r>
            <w:r w:rsidR="00E6752B">
              <w:rPr>
                <w:rFonts w:asciiTheme="minorHAnsi" w:hAnsiTheme="minorHAnsi"/>
                <w:sz w:val="20"/>
                <w:szCs w:val="20"/>
              </w:rPr>
              <w:t>t</w:t>
            </w:r>
            <w:r>
              <w:rPr>
                <w:rFonts w:asciiTheme="minorHAnsi" w:hAnsiTheme="minorHAnsi"/>
                <w:sz w:val="20"/>
                <w:szCs w:val="20"/>
              </w:rPr>
              <w:t xml:space="preserve"> in developing, implementing, and coordinating other employee relations activities including</w:t>
            </w:r>
            <w:r w:rsidR="005F73FE">
              <w:rPr>
                <w:rFonts w:asciiTheme="minorHAnsi" w:hAnsiTheme="minorHAnsi"/>
                <w:sz w:val="20"/>
                <w:szCs w:val="20"/>
              </w:rPr>
              <w:t>,</w:t>
            </w:r>
            <w:r>
              <w:rPr>
                <w:rFonts w:asciiTheme="minorHAnsi" w:hAnsiTheme="minorHAnsi"/>
                <w:sz w:val="20"/>
                <w:szCs w:val="20"/>
              </w:rPr>
              <w:t xml:space="preserve"> but not limited to wellness initiatives, and recruitment.</w:t>
            </w:r>
          </w:p>
          <w:p w14:paraId="375AA168" w14:textId="71DFEAA5" w:rsidR="00447CF2" w:rsidRDefault="002C505F"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Participat</w:t>
            </w:r>
            <w:r w:rsidR="00726ACC">
              <w:rPr>
                <w:rFonts w:asciiTheme="minorHAnsi" w:hAnsiTheme="minorHAnsi"/>
                <w:sz w:val="20"/>
                <w:szCs w:val="20"/>
              </w:rPr>
              <w:t>e</w:t>
            </w:r>
            <w:r>
              <w:rPr>
                <w:rFonts w:asciiTheme="minorHAnsi" w:hAnsiTheme="minorHAnsi"/>
                <w:sz w:val="20"/>
                <w:szCs w:val="20"/>
              </w:rPr>
              <w:t xml:space="preserve"> in recruitment and dismissal processes.</w:t>
            </w:r>
          </w:p>
          <w:p w14:paraId="2C3277EB" w14:textId="55C42D95" w:rsidR="002C505F" w:rsidRDefault="002C505F"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Communicate policies pertaining to Human Resources, compensation, and benefits.</w:t>
            </w:r>
          </w:p>
          <w:p w14:paraId="62158C83" w14:textId="4AAF0C02" w:rsidR="002C505F" w:rsidRDefault="002C505F"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Conduct Exit Interviews.</w:t>
            </w:r>
          </w:p>
          <w:p w14:paraId="386C94EC" w14:textId="13BC614B" w:rsidR="002C505F" w:rsidRDefault="002C505F"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Collect and analyze employee data.</w:t>
            </w:r>
          </w:p>
          <w:p w14:paraId="3CED378A" w14:textId="32F697B8" w:rsidR="002C505F" w:rsidRDefault="002C505F"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Oversee employee orientation.</w:t>
            </w:r>
          </w:p>
          <w:p w14:paraId="39274A29" w14:textId="21ECB103"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Map out training plans and schedules, designing and developing training programs (outsource</w:t>
            </w:r>
            <w:r w:rsidR="00726ACC">
              <w:rPr>
                <w:rFonts w:asciiTheme="minorHAnsi" w:hAnsiTheme="minorHAnsi"/>
                <w:sz w:val="20"/>
                <w:szCs w:val="20"/>
              </w:rPr>
              <w:t>d</w:t>
            </w:r>
            <w:r>
              <w:rPr>
                <w:rFonts w:asciiTheme="minorHAnsi" w:hAnsiTheme="minorHAnsi"/>
                <w:sz w:val="20"/>
                <w:szCs w:val="20"/>
              </w:rPr>
              <w:t xml:space="preserve"> or in-house) for HR training, and tribal government wide.</w:t>
            </w:r>
          </w:p>
          <w:p w14:paraId="088EC381" w14:textId="636A26AF"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Choosing appropriate training methods per case </w:t>
            </w:r>
            <w:r w:rsidR="00726ACC">
              <w:rPr>
                <w:rFonts w:asciiTheme="minorHAnsi" w:hAnsiTheme="minorHAnsi"/>
                <w:sz w:val="20"/>
                <w:szCs w:val="20"/>
              </w:rPr>
              <w:t>(</w:t>
            </w:r>
            <w:r>
              <w:rPr>
                <w:rFonts w:asciiTheme="minorHAnsi" w:hAnsiTheme="minorHAnsi"/>
                <w:sz w:val="20"/>
                <w:szCs w:val="20"/>
              </w:rPr>
              <w:t>virtual, simulated, mentoring, on the job training, professional development classes, etc.</w:t>
            </w:r>
            <w:r w:rsidR="00726ACC">
              <w:rPr>
                <w:rFonts w:asciiTheme="minorHAnsi" w:hAnsiTheme="minorHAnsi"/>
                <w:sz w:val="20"/>
                <w:szCs w:val="20"/>
              </w:rPr>
              <w:t>).</w:t>
            </w:r>
          </w:p>
          <w:p w14:paraId="6F0073B8" w14:textId="3E66B22C"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Conduct an organization-wide training needs assessment and identify skills or knowledge gaps that need to be addressed.</w:t>
            </w:r>
          </w:p>
          <w:p w14:paraId="04CE21F9" w14:textId="43A09CC6"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Design, prepare and order educational aids and materials.</w:t>
            </w:r>
          </w:p>
          <w:p w14:paraId="03AB2795" w14:textId="5FB7C3B9" w:rsidR="002102A2" w:rsidRPr="00726ACC" w:rsidRDefault="00726ACC" w:rsidP="00E6752B">
            <w:pPr>
              <w:numPr>
                <w:ilvl w:val="0"/>
                <w:numId w:val="25"/>
              </w:numPr>
              <w:shd w:val="clear" w:color="auto" w:fill="FFFFFF"/>
              <w:spacing w:before="100" w:beforeAutospacing="1" w:after="100" w:afterAutospacing="1"/>
              <w:rPr>
                <w:rFonts w:asciiTheme="minorHAnsi" w:hAnsiTheme="minorHAnsi"/>
                <w:sz w:val="20"/>
                <w:szCs w:val="20"/>
              </w:rPr>
            </w:pPr>
            <w:r w:rsidRPr="00726ACC">
              <w:rPr>
                <w:rFonts w:asciiTheme="minorHAnsi" w:hAnsiTheme="minorHAnsi"/>
                <w:sz w:val="20"/>
                <w:szCs w:val="20"/>
              </w:rPr>
              <w:t>Gather feedback from trainers and trainees after each educational session and a</w:t>
            </w:r>
            <w:r w:rsidR="002102A2" w:rsidRPr="00726ACC">
              <w:rPr>
                <w:rFonts w:asciiTheme="minorHAnsi" w:hAnsiTheme="minorHAnsi"/>
                <w:sz w:val="20"/>
                <w:szCs w:val="20"/>
              </w:rPr>
              <w:t>ssess instructional effectiveness and determine the impact of training on employee skills.</w:t>
            </w:r>
          </w:p>
          <w:p w14:paraId="1CE7A67B" w14:textId="0ED94AE7"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Mai</w:t>
            </w:r>
            <w:r w:rsidR="00726ACC">
              <w:rPr>
                <w:rFonts w:asciiTheme="minorHAnsi" w:hAnsiTheme="minorHAnsi"/>
                <w:sz w:val="20"/>
                <w:szCs w:val="20"/>
              </w:rPr>
              <w:t>n</w:t>
            </w:r>
            <w:r>
              <w:rPr>
                <w:rFonts w:asciiTheme="minorHAnsi" w:hAnsiTheme="minorHAnsi"/>
                <w:sz w:val="20"/>
                <w:szCs w:val="20"/>
              </w:rPr>
              <w:t>tain updated curriculum database and training records.</w:t>
            </w:r>
          </w:p>
          <w:p w14:paraId="258EAC53" w14:textId="541CD255" w:rsidR="00726ACC" w:rsidRDefault="00726ACC"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Recruit and train new Trainers, delegate training </w:t>
            </w:r>
            <w:r w:rsidR="00807052">
              <w:rPr>
                <w:rFonts w:asciiTheme="minorHAnsi" w:hAnsiTheme="minorHAnsi"/>
                <w:sz w:val="20"/>
                <w:szCs w:val="20"/>
              </w:rPr>
              <w:t>tasks</w:t>
            </w:r>
            <w:r>
              <w:rPr>
                <w:rFonts w:asciiTheme="minorHAnsi" w:hAnsiTheme="minorHAnsi"/>
                <w:sz w:val="20"/>
                <w:szCs w:val="20"/>
              </w:rPr>
              <w:t xml:space="preserve"> to the new Trainers and evaluate performance.</w:t>
            </w:r>
          </w:p>
          <w:p w14:paraId="226B56BF" w14:textId="3300B8D2"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Host train-the-trainer sessions for internal subject matter experts.</w:t>
            </w:r>
          </w:p>
          <w:p w14:paraId="3DBF0DF5" w14:textId="20AB1852"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Manage and maintain in-house training facilities and equipment.</w:t>
            </w:r>
          </w:p>
          <w:p w14:paraId="5ED0CED0" w14:textId="69F8CF99"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Research and recommend new training methods.</w:t>
            </w:r>
          </w:p>
          <w:p w14:paraId="094114CD" w14:textId="00CA4292"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Create training schedules for all company departments, track and create reports on outcomes of all training and maintain training records for the company.</w:t>
            </w:r>
          </w:p>
          <w:p w14:paraId="6A687D21" w14:textId="0C5B331A"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Train new hires on company policies and procedures and use the best training methods for a specific purpose or audience.</w:t>
            </w:r>
          </w:p>
          <w:p w14:paraId="21C42C10" w14:textId="21F1FCEF"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Gather and evaluate information from employees and management on previous training to identify weaknesses and areas </w:t>
            </w:r>
            <w:r w:rsidR="00807052">
              <w:rPr>
                <w:rFonts w:asciiTheme="minorHAnsi" w:hAnsiTheme="minorHAnsi"/>
                <w:sz w:val="20"/>
                <w:szCs w:val="20"/>
              </w:rPr>
              <w:t>that</w:t>
            </w:r>
            <w:r>
              <w:rPr>
                <w:rFonts w:asciiTheme="minorHAnsi" w:hAnsiTheme="minorHAnsi"/>
                <w:sz w:val="20"/>
                <w:szCs w:val="20"/>
              </w:rPr>
              <w:t xml:space="preserve"> need additional training.</w:t>
            </w:r>
          </w:p>
          <w:p w14:paraId="04B1A66A" w14:textId="5F8408DE" w:rsidR="002102A2" w:rsidRDefault="002102A2"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Attend seminars and meetings to learn new training methods and techniques and use the knowledge to prepare and coordinate future training sessions.</w:t>
            </w:r>
          </w:p>
          <w:p w14:paraId="3FF3C742" w14:textId="5AF8975A" w:rsidR="00726ACC" w:rsidRDefault="00726ACC"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Inform employees on scheduled training and track their progress.</w:t>
            </w:r>
          </w:p>
          <w:p w14:paraId="0DD339C8" w14:textId="3936074E" w:rsidR="00726ACC" w:rsidRDefault="00726ACC" w:rsidP="00E6752B">
            <w:pPr>
              <w:numPr>
                <w:ilvl w:val="0"/>
                <w:numId w:val="25"/>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Recommend training materials and methods, order and maintain in-house training equipment and facilities and manage the budget set for training.</w:t>
            </w:r>
          </w:p>
          <w:p w14:paraId="68C31B18" w14:textId="3C9641EB" w:rsidR="00416439" w:rsidRPr="00416439" w:rsidRDefault="00416439" w:rsidP="00E6752B">
            <w:pPr>
              <w:numPr>
                <w:ilvl w:val="0"/>
                <w:numId w:val="25"/>
              </w:numPr>
              <w:shd w:val="clear" w:color="auto" w:fill="FFFFFF"/>
              <w:spacing w:before="100" w:beforeAutospacing="1" w:after="100" w:afterAutospacing="1"/>
              <w:rPr>
                <w:rFonts w:asciiTheme="minorHAnsi" w:hAnsiTheme="minorHAnsi"/>
                <w:sz w:val="20"/>
                <w:szCs w:val="20"/>
              </w:rPr>
            </w:pPr>
            <w:r w:rsidRPr="00416439">
              <w:rPr>
                <w:rFonts w:asciiTheme="minorHAnsi" w:hAnsiTheme="minorHAnsi"/>
                <w:sz w:val="20"/>
                <w:szCs w:val="20"/>
              </w:rPr>
              <w:t>As an employee of the Bois Forte Reservation, will follow the Bois Forte Procurement Policy and any other applicable procurement requirements when obtaining goods and/or services for the Bois Forte Band of Chippewa.</w:t>
            </w:r>
          </w:p>
          <w:p w14:paraId="12A5197D" w14:textId="6DDADDD3" w:rsidR="0098636B" w:rsidRPr="00BB225A" w:rsidRDefault="00BB225A" w:rsidP="00E6752B">
            <w:pPr>
              <w:numPr>
                <w:ilvl w:val="0"/>
                <w:numId w:val="25"/>
              </w:numPr>
              <w:shd w:val="clear" w:color="auto" w:fill="FFFFFF"/>
              <w:spacing w:before="100" w:beforeAutospacing="1" w:after="100" w:afterAutospacing="1"/>
              <w:rPr>
                <w:rFonts w:asciiTheme="minorHAnsi" w:hAnsiTheme="minorHAnsi"/>
                <w:sz w:val="20"/>
                <w:szCs w:val="20"/>
              </w:rPr>
            </w:pPr>
            <w:r w:rsidRPr="00BB225A">
              <w:rPr>
                <w:rFonts w:asciiTheme="minorHAnsi" w:hAnsiTheme="minorHAnsi"/>
                <w:sz w:val="20"/>
                <w:szCs w:val="20"/>
              </w:rPr>
              <w:t>Other duties as assigned.</w:t>
            </w:r>
          </w:p>
        </w:tc>
      </w:tr>
      <w:tr w:rsidR="002443E9" w:rsidRPr="001E5504" w14:paraId="12A51985"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D9D9D9" w:themeFill="background1" w:themeFillShade="D9"/>
          </w:tcPr>
          <w:p w14:paraId="12A51984" w14:textId="3E17A008" w:rsidR="002443E9" w:rsidRPr="001E5504" w:rsidRDefault="002443E9" w:rsidP="00B23BAE">
            <w:pPr>
              <w:spacing w:after="120"/>
              <w:rPr>
                <w:rFonts w:asciiTheme="minorHAnsi" w:hAnsiTheme="minorHAnsi"/>
                <w:b/>
                <w:sz w:val="20"/>
                <w:szCs w:val="20"/>
              </w:rPr>
            </w:pPr>
            <w:r w:rsidRPr="001E5504">
              <w:rPr>
                <w:rFonts w:asciiTheme="minorHAnsi" w:hAnsiTheme="minorHAnsi"/>
                <w:b/>
                <w:sz w:val="22"/>
              </w:rPr>
              <w:lastRenderedPageBreak/>
              <w:t xml:space="preserve">MINIMUM MANDATORY </w:t>
            </w:r>
            <w:r w:rsidR="00B23BAE" w:rsidRPr="001E5504">
              <w:rPr>
                <w:rFonts w:asciiTheme="minorHAnsi" w:hAnsiTheme="minorHAnsi"/>
                <w:b/>
                <w:sz w:val="22"/>
              </w:rPr>
              <w:t>QUALIFICATIONS</w:t>
            </w:r>
          </w:p>
        </w:tc>
      </w:tr>
      <w:tr w:rsidR="002443E9" w:rsidRPr="001E5504" w14:paraId="12A51987" w14:textId="3E72BC6A" w:rsidTr="00303814">
        <w:tc>
          <w:tcPr>
            <w:tcW w:w="2167" w:type="dxa"/>
            <w:gridSpan w:val="2"/>
            <w:tcBorders>
              <w:top w:val="single" w:sz="6" w:space="0" w:color="7F7F7F" w:themeColor="text1" w:themeTint="80"/>
            </w:tcBorders>
            <w:shd w:val="clear" w:color="auto" w:fill="FFFFFF" w:themeFill="background1"/>
          </w:tcPr>
          <w:p w14:paraId="4032C635" w14:textId="77777777" w:rsidR="002443E9" w:rsidRPr="001E5504" w:rsidRDefault="002443E9" w:rsidP="002443E9">
            <w:pPr>
              <w:pStyle w:val="Heading2"/>
              <w:rPr>
                <w:rFonts w:asciiTheme="minorHAnsi" w:hAnsiTheme="minorHAnsi"/>
                <w:sz w:val="20"/>
              </w:rPr>
            </w:pPr>
            <w:r w:rsidRPr="001E5504">
              <w:rPr>
                <w:rFonts w:asciiTheme="minorHAnsi" w:hAnsiTheme="minorHAnsi"/>
                <w:b w:val="0"/>
                <w:caps w:val="0"/>
                <w:sz w:val="20"/>
              </w:rPr>
              <w:lastRenderedPageBreak/>
              <w:t>Experience:</w:t>
            </w:r>
          </w:p>
        </w:tc>
        <w:tc>
          <w:tcPr>
            <w:tcW w:w="8607" w:type="dxa"/>
            <w:gridSpan w:val="3"/>
            <w:tcBorders>
              <w:top w:val="single" w:sz="6" w:space="0" w:color="7F7F7F" w:themeColor="text1" w:themeTint="80"/>
            </w:tcBorders>
            <w:shd w:val="clear" w:color="auto" w:fill="FFFFFF" w:themeFill="background1"/>
          </w:tcPr>
          <w:p w14:paraId="599D57B6" w14:textId="2EE2BBCD" w:rsidR="002443E9" w:rsidRDefault="00510575" w:rsidP="00BB225A">
            <w:pPr>
              <w:numPr>
                <w:ilvl w:val="0"/>
                <w:numId w:val="30"/>
              </w:numPr>
              <w:rPr>
                <w:rFonts w:asciiTheme="minorHAnsi" w:hAnsiTheme="minorHAnsi" w:cstheme="minorHAnsi"/>
                <w:sz w:val="20"/>
                <w:szCs w:val="20"/>
              </w:rPr>
            </w:pPr>
            <w:r>
              <w:rPr>
                <w:rFonts w:asciiTheme="minorHAnsi" w:hAnsiTheme="minorHAnsi" w:cstheme="minorHAnsi"/>
                <w:sz w:val="20"/>
                <w:szCs w:val="20"/>
              </w:rPr>
              <w:t>Three or more years of e</w:t>
            </w:r>
            <w:r w:rsidR="00BB225A" w:rsidRPr="00BB225A">
              <w:rPr>
                <w:rFonts w:asciiTheme="minorHAnsi" w:hAnsiTheme="minorHAnsi" w:cstheme="minorHAnsi"/>
                <w:sz w:val="20"/>
                <w:szCs w:val="20"/>
              </w:rPr>
              <w:t>xperience in</w:t>
            </w:r>
            <w:r w:rsidR="00447CF2">
              <w:rPr>
                <w:rFonts w:asciiTheme="minorHAnsi" w:hAnsiTheme="minorHAnsi" w:cstheme="minorHAnsi"/>
                <w:sz w:val="20"/>
                <w:szCs w:val="20"/>
              </w:rPr>
              <w:t xml:space="preserve"> counseling, social work, human resources, or mental health services.</w:t>
            </w:r>
          </w:p>
          <w:p w14:paraId="12A51986" w14:textId="28E46B44" w:rsidR="003D3825" w:rsidRPr="00726ACC" w:rsidRDefault="00447CF2" w:rsidP="00726ACC">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One or more years of related experience in and </w:t>
            </w:r>
            <w:r w:rsidR="00807052">
              <w:rPr>
                <w:rFonts w:asciiTheme="minorHAnsi" w:hAnsiTheme="minorHAnsi" w:cstheme="minorHAnsi"/>
                <w:sz w:val="20"/>
                <w:szCs w:val="20"/>
              </w:rPr>
              <w:t>Employee</w:t>
            </w:r>
            <w:r>
              <w:rPr>
                <w:rFonts w:asciiTheme="minorHAnsi" w:hAnsiTheme="minorHAnsi" w:cstheme="minorHAnsi"/>
                <w:sz w:val="20"/>
                <w:szCs w:val="20"/>
              </w:rPr>
              <w:t xml:space="preserve"> Assistance Program (EAP) position.</w:t>
            </w:r>
          </w:p>
        </w:tc>
      </w:tr>
      <w:tr w:rsidR="002443E9" w:rsidRPr="001E5504" w14:paraId="12A5198A" w14:textId="77777777" w:rsidTr="00303814">
        <w:tc>
          <w:tcPr>
            <w:tcW w:w="2167" w:type="dxa"/>
            <w:gridSpan w:val="2"/>
            <w:shd w:val="clear" w:color="auto" w:fill="FFFFFF" w:themeFill="background1"/>
          </w:tcPr>
          <w:p w14:paraId="12A51988" w14:textId="559F860D" w:rsidR="002443E9" w:rsidRPr="001E5504" w:rsidRDefault="002443E9" w:rsidP="006D30C5">
            <w:pPr>
              <w:pStyle w:val="Heading2"/>
              <w:rPr>
                <w:rFonts w:asciiTheme="minorHAnsi" w:hAnsiTheme="minorHAnsi"/>
                <w:b w:val="0"/>
                <w:caps w:val="0"/>
                <w:sz w:val="20"/>
              </w:rPr>
            </w:pPr>
            <w:r w:rsidRPr="001E5504">
              <w:rPr>
                <w:rFonts w:asciiTheme="minorHAnsi" w:hAnsiTheme="minorHAnsi"/>
                <w:b w:val="0"/>
                <w:caps w:val="0"/>
                <w:sz w:val="20"/>
              </w:rPr>
              <w:t>Education:</w:t>
            </w:r>
          </w:p>
        </w:tc>
        <w:tc>
          <w:tcPr>
            <w:tcW w:w="8607" w:type="dxa"/>
            <w:gridSpan w:val="3"/>
            <w:shd w:val="clear" w:color="auto" w:fill="FFFFFF" w:themeFill="background1"/>
          </w:tcPr>
          <w:p w14:paraId="12A51989" w14:textId="3FF17783" w:rsidR="002443E9" w:rsidRPr="003D3825" w:rsidRDefault="0080705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2-year</w:t>
            </w:r>
            <w:r w:rsidR="00135865">
              <w:rPr>
                <w:rFonts w:asciiTheme="minorHAnsi" w:hAnsiTheme="minorHAnsi" w:cstheme="minorHAnsi"/>
                <w:sz w:val="20"/>
                <w:szCs w:val="20"/>
              </w:rPr>
              <w:t xml:space="preserve"> Associates Degree</w:t>
            </w:r>
            <w:r w:rsidR="003D3825" w:rsidRPr="003D3825">
              <w:rPr>
                <w:rFonts w:asciiTheme="minorHAnsi" w:hAnsiTheme="minorHAnsi" w:cstheme="minorHAnsi"/>
                <w:sz w:val="20"/>
                <w:szCs w:val="20"/>
              </w:rPr>
              <w:t xml:space="preserve"> required</w:t>
            </w:r>
            <w:r w:rsidR="005377E6">
              <w:rPr>
                <w:rFonts w:asciiTheme="minorHAnsi" w:hAnsiTheme="minorHAnsi" w:cstheme="minorHAnsi"/>
                <w:sz w:val="20"/>
                <w:szCs w:val="20"/>
              </w:rPr>
              <w:t xml:space="preserve"> (Experience maybe used in lieu of education. Additional experience required depends on level of education.)</w:t>
            </w:r>
          </w:p>
        </w:tc>
      </w:tr>
      <w:tr w:rsidR="0021061B" w:rsidRPr="001E5504" w14:paraId="261D9792" w14:textId="77777777" w:rsidTr="00303814">
        <w:tc>
          <w:tcPr>
            <w:tcW w:w="2167" w:type="dxa"/>
            <w:gridSpan w:val="2"/>
            <w:shd w:val="clear" w:color="auto" w:fill="FFFFFF" w:themeFill="background1"/>
          </w:tcPr>
          <w:p w14:paraId="4EA0DC34" w14:textId="26FBEA48" w:rsidR="0021061B" w:rsidRPr="001E5504" w:rsidRDefault="00AA34ED" w:rsidP="006D30C5">
            <w:pPr>
              <w:pStyle w:val="Heading2"/>
              <w:rPr>
                <w:rFonts w:asciiTheme="minorHAnsi" w:hAnsiTheme="minorHAnsi"/>
                <w:b w:val="0"/>
                <w:caps w:val="0"/>
                <w:sz w:val="20"/>
              </w:rPr>
            </w:pPr>
            <w:r w:rsidRPr="001E5504">
              <w:rPr>
                <w:rFonts w:asciiTheme="minorHAnsi" w:hAnsiTheme="minorHAnsi"/>
                <w:b w:val="0"/>
                <w:caps w:val="0"/>
                <w:sz w:val="20"/>
              </w:rPr>
              <w:t>License/Certification:</w:t>
            </w:r>
          </w:p>
        </w:tc>
        <w:tc>
          <w:tcPr>
            <w:tcW w:w="8607" w:type="dxa"/>
            <w:gridSpan w:val="3"/>
            <w:shd w:val="clear" w:color="auto" w:fill="FFFFFF" w:themeFill="background1"/>
          </w:tcPr>
          <w:p w14:paraId="370ADD78" w14:textId="46F61ED7" w:rsidR="00447CF2" w:rsidRPr="00447CF2" w:rsidRDefault="00807052" w:rsidP="003D3825">
            <w:pPr>
              <w:pStyle w:val="ListParagraph"/>
              <w:numPr>
                <w:ilvl w:val="0"/>
                <w:numId w:val="24"/>
              </w:numPr>
              <w:rPr>
                <w:rFonts w:ascii="Calibri" w:eastAsia="Calibri" w:hAnsi="Calibri"/>
                <w:sz w:val="22"/>
                <w:szCs w:val="22"/>
              </w:rPr>
            </w:pPr>
            <w:r>
              <w:rPr>
                <w:rFonts w:ascii="Calibri" w:eastAsia="Calibri" w:hAnsi="Calibri"/>
                <w:sz w:val="20"/>
                <w:szCs w:val="20"/>
              </w:rPr>
              <w:t>Certification</w:t>
            </w:r>
            <w:r w:rsidR="00447CF2">
              <w:rPr>
                <w:rFonts w:ascii="Calibri" w:eastAsia="Calibri" w:hAnsi="Calibri"/>
                <w:sz w:val="20"/>
                <w:szCs w:val="20"/>
              </w:rPr>
              <w:t xml:space="preserve"> as a Certified Social Worker (CSW). </w:t>
            </w:r>
            <w:r w:rsidR="00303814">
              <w:rPr>
                <w:rFonts w:ascii="Calibri" w:eastAsia="Calibri" w:hAnsi="Calibri"/>
                <w:sz w:val="20"/>
                <w:szCs w:val="20"/>
              </w:rPr>
              <w:t>An equivalent</w:t>
            </w:r>
            <w:r w:rsidR="00447CF2">
              <w:rPr>
                <w:rFonts w:ascii="Calibri" w:eastAsia="Calibri" w:hAnsi="Calibri"/>
                <w:sz w:val="20"/>
                <w:szCs w:val="20"/>
              </w:rPr>
              <w:t xml:space="preserve"> combination of education and experience may be considered.</w:t>
            </w:r>
          </w:p>
          <w:p w14:paraId="0C2C9A06" w14:textId="77F28EF9" w:rsidR="0021061B" w:rsidRPr="003D3825" w:rsidRDefault="003D3825" w:rsidP="003D3825">
            <w:pPr>
              <w:pStyle w:val="ListParagraph"/>
              <w:numPr>
                <w:ilvl w:val="0"/>
                <w:numId w:val="24"/>
              </w:numPr>
              <w:rPr>
                <w:rFonts w:ascii="Calibri" w:eastAsia="Calibri" w:hAnsi="Calibri"/>
                <w:sz w:val="22"/>
                <w:szCs w:val="22"/>
              </w:rPr>
            </w:pPr>
            <w:r w:rsidRPr="003D3825">
              <w:rPr>
                <w:rFonts w:ascii="Calibri" w:eastAsia="Calibri" w:hAnsi="Calibri"/>
                <w:sz w:val="20"/>
                <w:szCs w:val="20"/>
              </w:rPr>
              <w:t xml:space="preserve">Must possess a valid State of Minnesota driver’s license, reliable transportation, proof of insurance, and be eligible to drive under any other motor vehicle use </w:t>
            </w:r>
            <w:r w:rsidR="00303814" w:rsidRPr="003D3825">
              <w:rPr>
                <w:rFonts w:ascii="Calibri" w:eastAsia="Calibri" w:hAnsi="Calibri"/>
                <w:sz w:val="20"/>
                <w:szCs w:val="20"/>
              </w:rPr>
              <w:t>policies</w:t>
            </w:r>
            <w:r w:rsidRPr="003D3825">
              <w:rPr>
                <w:rFonts w:ascii="Calibri" w:eastAsia="Calibri" w:hAnsi="Calibri"/>
                <w:sz w:val="20"/>
                <w:szCs w:val="20"/>
              </w:rPr>
              <w:t xml:space="preserve"> applicable to the position. </w:t>
            </w:r>
          </w:p>
        </w:tc>
      </w:tr>
      <w:tr w:rsidR="002443E9" w:rsidRPr="001E5504" w14:paraId="12A5198D" w14:textId="77777777" w:rsidTr="00303814">
        <w:tc>
          <w:tcPr>
            <w:tcW w:w="2167" w:type="dxa"/>
            <w:gridSpan w:val="2"/>
            <w:shd w:val="clear" w:color="auto" w:fill="FFFFFF" w:themeFill="background1"/>
          </w:tcPr>
          <w:p w14:paraId="12A5198B" w14:textId="5D3D1382" w:rsidR="002443E9" w:rsidRPr="001E5504" w:rsidRDefault="002443E9" w:rsidP="006D30C5">
            <w:pPr>
              <w:pStyle w:val="Heading2"/>
              <w:rPr>
                <w:rFonts w:asciiTheme="minorHAnsi" w:hAnsiTheme="minorHAnsi"/>
                <w:b w:val="0"/>
                <w:caps w:val="0"/>
                <w:sz w:val="20"/>
              </w:rPr>
            </w:pPr>
            <w:r w:rsidRPr="001E5504">
              <w:rPr>
                <w:rFonts w:asciiTheme="minorHAnsi" w:hAnsiTheme="minorHAnsi"/>
                <w:b w:val="0"/>
                <w:caps w:val="0"/>
                <w:sz w:val="20"/>
              </w:rPr>
              <w:t>Mandatory Knowledge, Skills, Abilities and Other Qualifications:</w:t>
            </w:r>
          </w:p>
        </w:tc>
        <w:tc>
          <w:tcPr>
            <w:tcW w:w="8607" w:type="dxa"/>
            <w:gridSpan w:val="3"/>
            <w:shd w:val="clear" w:color="auto" w:fill="FFFFFF" w:themeFill="background1"/>
          </w:tcPr>
          <w:p w14:paraId="4D74DDF4" w14:textId="211F2451" w:rsidR="002102A2" w:rsidRDefault="002102A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Experience coordinating multiple training events in</w:t>
            </w:r>
            <w:r w:rsidR="00726ACC">
              <w:rPr>
                <w:rFonts w:asciiTheme="minorHAnsi" w:hAnsiTheme="minorHAnsi" w:cstheme="minorHAnsi"/>
                <w:sz w:val="20"/>
                <w:szCs w:val="20"/>
              </w:rPr>
              <w:t xml:space="preserve"> </w:t>
            </w:r>
            <w:r>
              <w:rPr>
                <w:rFonts w:asciiTheme="minorHAnsi" w:hAnsiTheme="minorHAnsi" w:cstheme="minorHAnsi"/>
                <w:sz w:val="20"/>
                <w:szCs w:val="20"/>
              </w:rPr>
              <w:t>a tribal government setting.</w:t>
            </w:r>
          </w:p>
          <w:p w14:paraId="7AD84C03" w14:textId="0F06B435" w:rsidR="002102A2" w:rsidRDefault="002102A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Proven ability to complete full </w:t>
            </w:r>
            <w:r w:rsidR="00807052">
              <w:rPr>
                <w:rFonts w:asciiTheme="minorHAnsi" w:hAnsiTheme="minorHAnsi" w:cstheme="minorHAnsi"/>
                <w:sz w:val="20"/>
                <w:szCs w:val="20"/>
              </w:rPr>
              <w:t>training</w:t>
            </w:r>
            <w:r>
              <w:rPr>
                <w:rFonts w:asciiTheme="minorHAnsi" w:hAnsiTheme="minorHAnsi" w:cstheme="minorHAnsi"/>
                <w:sz w:val="20"/>
                <w:szCs w:val="20"/>
              </w:rPr>
              <w:t xml:space="preserve"> cycle (assess needs, plan, develop, coordinate, monitor and evaluate)</w:t>
            </w:r>
          </w:p>
          <w:p w14:paraId="6126AF35" w14:textId="77777777" w:rsidR="002102A2" w:rsidRDefault="002102A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Experience with e-learning platforms.</w:t>
            </w:r>
          </w:p>
          <w:p w14:paraId="4750E3AD" w14:textId="526CE7A8" w:rsidR="00447CF2" w:rsidRDefault="00447CF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Knowledge of human behavior individual differences in ability, </w:t>
            </w:r>
            <w:r w:rsidR="00807052">
              <w:rPr>
                <w:rFonts w:asciiTheme="minorHAnsi" w:hAnsiTheme="minorHAnsi" w:cstheme="minorHAnsi"/>
                <w:sz w:val="20"/>
                <w:szCs w:val="20"/>
              </w:rPr>
              <w:t>personality,</w:t>
            </w:r>
            <w:r>
              <w:rPr>
                <w:rFonts w:asciiTheme="minorHAnsi" w:hAnsiTheme="minorHAnsi" w:cstheme="minorHAnsi"/>
                <w:sz w:val="20"/>
                <w:szCs w:val="20"/>
              </w:rPr>
              <w:t xml:space="preserve"> and interests to assist in referral of necessary services.</w:t>
            </w:r>
          </w:p>
          <w:p w14:paraId="7F84815A" w14:textId="2072976C" w:rsidR="00447CF2" w:rsidRDefault="00447CF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Knowledge of principl</w:t>
            </w:r>
            <w:r w:rsidR="00726ACC">
              <w:rPr>
                <w:rFonts w:asciiTheme="minorHAnsi" w:hAnsiTheme="minorHAnsi" w:cstheme="minorHAnsi"/>
                <w:sz w:val="20"/>
                <w:szCs w:val="20"/>
              </w:rPr>
              <w:t>e</w:t>
            </w:r>
            <w:r>
              <w:rPr>
                <w:rFonts w:asciiTheme="minorHAnsi" w:hAnsiTheme="minorHAnsi" w:cstheme="minorHAnsi"/>
                <w:sz w:val="20"/>
                <w:szCs w:val="20"/>
              </w:rPr>
              <w:t>s and processes for providing personal services including needs assessment of employees and family members.</w:t>
            </w:r>
          </w:p>
          <w:p w14:paraId="242ADB80" w14:textId="77777777" w:rsidR="00447CF2" w:rsidRDefault="00447CF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Knowledge of principles and methods for training design and instruction to develop educational sessions for employees and family members.</w:t>
            </w:r>
          </w:p>
          <w:p w14:paraId="5F23DD4F" w14:textId="77777777" w:rsidR="00447CF2" w:rsidRDefault="00447CF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Skill in public speaking to provide training to groups of employees and managers.</w:t>
            </w:r>
          </w:p>
          <w:p w14:paraId="671357F2" w14:textId="77777777" w:rsidR="00447CF2" w:rsidRDefault="00447CF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Oral communication skills to effectively communicate information.</w:t>
            </w:r>
          </w:p>
          <w:p w14:paraId="672959B8" w14:textId="5ED9E7B2" w:rsidR="00447CF2" w:rsidRDefault="00447CF2"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Written communication skills to effectively convey information and ideas in writing and develop effective educational materials.</w:t>
            </w:r>
          </w:p>
          <w:p w14:paraId="7263BAC3" w14:textId="689A86EE" w:rsidR="00447CF2"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Compute</w:t>
            </w:r>
            <w:r w:rsidR="00135865">
              <w:rPr>
                <w:rFonts w:asciiTheme="minorHAnsi" w:hAnsiTheme="minorHAnsi" w:cstheme="minorHAnsi"/>
                <w:sz w:val="20"/>
                <w:szCs w:val="20"/>
              </w:rPr>
              <w:t>r</w:t>
            </w:r>
            <w:r>
              <w:rPr>
                <w:rFonts w:asciiTheme="minorHAnsi" w:hAnsiTheme="minorHAnsi" w:cstheme="minorHAnsi"/>
                <w:sz w:val="20"/>
                <w:szCs w:val="20"/>
              </w:rPr>
              <w:t xml:space="preserve"> skills to use database, internet and word processing software to research, document and track referrals and case activity and create newsletters and other educational materials.</w:t>
            </w:r>
          </w:p>
          <w:p w14:paraId="58D347D0" w14:textId="7A91C050"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Service oriented to actively look for ways to help employees and managers.</w:t>
            </w:r>
          </w:p>
          <w:p w14:paraId="448BA9A2" w14:textId="3ACCAF67"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provide counseling to employees and families for work/life problems.</w:t>
            </w:r>
          </w:p>
          <w:p w14:paraId="5971D896" w14:textId="0B374E8D"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perform a needs-assessment and direct employees to the appropriate resources.</w:t>
            </w:r>
          </w:p>
          <w:p w14:paraId="2E5C8482" w14:textId="1E4C6674"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develop training for employees and managers.</w:t>
            </w:r>
          </w:p>
          <w:p w14:paraId="7403251D" w14:textId="5272D51C"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evaluate, analyze, and troubleshoot situations and</w:t>
            </w:r>
            <w:r w:rsidR="00135865">
              <w:rPr>
                <w:rFonts w:asciiTheme="minorHAnsi" w:hAnsiTheme="minorHAnsi" w:cstheme="minorHAnsi"/>
                <w:sz w:val="20"/>
                <w:szCs w:val="20"/>
              </w:rPr>
              <w:t xml:space="preserve"> </w:t>
            </w:r>
            <w:r>
              <w:rPr>
                <w:rFonts w:asciiTheme="minorHAnsi" w:hAnsiTheme="minorHAnsi" w:cstheme="minorHAnsi"/>
                <w:sz w:val="20"/>
                <w:szCs w:val="20"/>
              </w:rPr>
              <w:t>provide effective intervention strategies.</w:t>
            </w:r>
          </w:p>
          <w:p w14:paraId="441C54F2" w14:textId="2BCD4B72"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provide services in a culturally sens</w:t>
            </w:r>
            <w:r w:rsidR="00135865">
              <w:rPr>
                <w:rFonts w:asciiTheme="minorHAnsi" w:hAnsiTheme="minorHAnsi" w:cstheme="minorHAnsi"/>
                <w:sz w:val="20"/>
                <w:szCs w:val="20"/>
              </w:rPr>
              <w:t>itive</w:t>
            </w:r>
            <w:r>
              <w:rPr>
                <w:rFonts w:asciiTheme="minorHAnsi" w:hAnsiTheme="minorHAnsi" w:cstheme="minorHAnsi"/>
                <w:sz w:val="20"/>
                <w:szCs w:val="20"/>
              </w:rPr>
              <w:t xml:space="preserve"> manner.</w:t>
            </w:r>
          </w:p>
          <w:p w14:paraId="06179A90" w14:textId="29B5E4B6"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diffuse high-tension or stressful situations.</w:t>
            </w:r>
          </w:p>
          <w:p w14:paraId="4213F17C" w14:textId="7F4EF1A4"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Ability to maintain </w:t>
            </w:r>
            <w:r w:rsidR="00135865">
              <w:rPr>
                <w:rFonts w:asciiTheme="minorHAnsi" w:hAnsiTheme="minorHAnsi" w:cstheme="minorHAnsi"/>
                <w:sz w:val="20"/>
                <w:szCs w:val="20"/>
              </w:rPr>
              <w:t xml:space="preserve">strict </w:t>
            </w:r>
            <w:r>
              <w:rPr>
                <w:rFonts w:asciiTheme="minorHAnsi" w:hAnsiTheme="minorHAnsi" w:cstheme="minorHAnsi"/>
                <w:sz w:val="20"/>
                <w:szCs w:val="20"/>
              </w:rPr>
              <w:t>confidentiality.</w:t>
            </w:r>
          </w:p>
          <w:p w14:paraId="2E66DF55" w14:textId="305F7530"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establish collaborative working relationships with individuals at all levels of the organization including employees, managers, supervisors, directors</w:t>
            </w:r>
            <w:r w:rsidR="00135865">
              <w:rPr>
                <w:rFonts w:asciiTheme="minorHAnsi" w:hAnsiTheme="minorHAnsi" w:cstheme="minorHAnsi"/>
                <w:sz w:val="20"/>
                <w:szCs w:val="20"/>
              </w:rPr>
              <w:t>, and elected officials.</w:t>
            </w:r>
          </w:p>
          <w:p w14:paraId="71BA8DDC" w14:textId="373ABAE6"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Ability to work independently, identify priorities, manage multiple tasks, and change </w:t>
            </w:r>
            <w:r w:rsidR="00807052">
              <w:rPr>
                <w:rFonts w:asciiTheme="minorHAnsi" w:hAnsiTheme="minorHAnsi" w:cstheme="minorHAnsi"/>
                <w:sz w:val="20"/>
                <w:szCs w:val="20"/>
              </w:rPr>
              <w:t>direction,</w:t>
            </w:r>
            <w:r>
              <w:rPr>
                <w:rFonts w:asciiTheme="minorHAnsi" w:hAnsiTheme="minorHAnsi" w:cstheme="minorHAnsi"/>
                <w:sz w:val="20"/>
                <w:szCs w:val="20"/>
              </w:rPr>
              <w:t xml:space="preserve"> as necessary.</w:t>
            </w:r>
          </w:p>
          <w:p w14:paraId="7F4E32DB" w14:textId="730C9F21"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build and maintain community partnerships with healthcare providers to ensure effective and efficient referrals.</w:t>
            </w:r>
          </w:p>
          <w:p w14:paraId="4641BA36" w14:textId="70B6C847"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Ability to deal well with others under stressful situations.</w:t>
            </w:r>
          </w:p>
          <w:p w14:paraId="2F2E3884" w14:textId="7A8E81CE" w:rsidR="002C505F" w:rsidRDefault="002C505F"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Proficiency with Word, Excel, Outlook, Power </w:t>
            </w:r>
            <w:r w:rsidR="00807052">
              <w:rPr>
                <w:rFonts w:asciiTheme="minorHAnsi" w:hAnsiTheme="minorHAnsi" w:cstheme="minorHAnsi"/>
                <w:sz w:val="20"/>
                <w:szCs w:val="20"/>
              </w:rPr>
              <w:t>Point,</w:t>
            </w:r>
            <w:r>
              <w:rPr>
                <w:rFonts w:asciiTheme="minorHAnsi" w:hAnsiTheme="minorHAnsi" w:cstheme="minorHAnsi"/>
                <w:sz w:val="20"/>
                <w:szCs w:val="20"/>
              </w:rPr>
              <w:t xml:space="preserve"> and any other relevant software programs.</w:t>
            </w:r>
          </w:p>
          <w:p w14:paraId="319E3054" w14:textId="5AFA4DD2" w:rsidR="002C505F" w:rsidRDefault="002C505F"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t>P</w:t>
            </w:r>
            <w:r w:rsidR="00135865">
              <w:rPr>
                <w:rFonts w:asciiTheme="minorHAnsi" w:hAnsiTheme="minorHAnsi" w:cstheme="minorHAnsi"/>
                <w:sz w:val="20"/>
                <w:szCs w:val="20"/>
              </w:rPr>
              <w:t xml:space="preserve">rofessional </w:t>
            </w:r>
            <w:r>
              <w:rPr>
                <w:rFonts w:asciiTheme="minorHAnsi" w:hAnsiTheme="minorHAnsi" w:cstheme="minorHAnsi"/>
                <w:sz w:val="20"/>
                <w:szCs w:val="20"/>
              </w:rPr>
              <w:t>telephone etiquette.</w:t>
            </w:r>
          </w:p>
          <w:p w14:paraId="3B666805" w14:textId="0F63C5DF" w:rsidR="002C505F" w:rsidRDefault="00807052"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t>Knowledge</w:t>
            </w:r>
            <w:r w:rsidR="002C505F">
              <w:rPr>
                <w:rFonts w:asciiTheme="minorHAnsi" w:hAnsiTheme="minorHAnsi" w:cstheme="minorHAnsi"/>
                <w:sz w:val="20"/>
                <w:szCs w:val="20"/>
              </w:rPr>
              <w:t xml:space="preserve"> of tribal government poli</w:t>
            </w:r>
            <w:r w:rsidR="00135865">
              <w:rPr>
                <w:rFonts w:asciiTheme="minorHAnsi" w:hAnsiTheme="minorHAnsi" w:cstheme="minorHAnsi"/>
                <w:sz w:val="20"/>
                <w:szCs w:val="20"/>
              </w:rPr>
              <w:t>c</w:t>
            </w:r>
            <w:r w:rsidR="002C505F">
              <w:rPr>
                <w:rFonts w:asciiTheme="minorHAnsi" w:hAnsiTheme="minorHAnsi" w:cstheme="minorHAnsi"/>
                <w:sz w:val="20"/>
                <w:szCs w:val="20"/>
              </w:rPr>
              <w:t>ies and procedures.</w:t>
            </w:r>
          </w:p>
          <w:p w14:paraId="23151B0C" w14:textId="250C6DF7" w:rsidR="002C505F" w:rsidRDefault="002C505F"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Knowledge of Bois Forte Tribal Government </w:t>
            </w:r>
            <w:r w:rsidRPr="002C505F">
              <w:rPr>
                <w:rFonts w:asciiTheme="minorHAnsi" w:hAnsiTheme="minorHAnsi" w:cstheme="minorHAnsi"/>
                <w:sz w:val="20"/>
                <w:szCs w:val="20"/>
              </w:rPr>
              <w:t>group health, dental, LTD, life benefits.</w:t>
            </w:r>
          </w:p>
          <w:p w14:paraId="68E3652F" w14:textId="3F5602F1" w:rsidR="002C505F" w:rsidRDefault="002C505F"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t>Excellent organizational skills.</w:t>
            </w:r>
          </w:p>
          <w:p w14:paraId="61BBAA6B" w14:textId="4E45E39B" w:rsidR="002C505F" w:rsidRDefault="002C505F"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lastRenderedPageBreak/>
              <w:t>Ability to prioritize all assigned tasks and excellent attention to detail.</w:t>
            </w:r>
          </w:p>
          <w:p w14:paraId="6A398C32" w14:textId="6A9FAE7A" w:rsidR="002C505F" w:rsidRDefault="002C505F"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t xml:space="preserve">Outstanding </w:t>
            </w:r>
            <w:r w:rsidR="00807052">
              <w:rPr>
                <w:rFonts w:asciiTheme="minorHAnsi" w:hAnsiTheme="minorHAnsi" w:cstheme="minorHAnsi"/>
                <w:sz w:val="20"/>
                <w:szCs w:val="20"/>
              </w:rPr>
              <w:t>people skills</w:t>
            </w:r>
            <w:r>
              <w:rPr>
                <w:rFonts w:asciiTheme="minorHAnsi" w:hAnsiTheme="minorHAnsi" w:cstheme="minorHAnsi"/>
                <w:sz w:val="20"/>
                <w:szCs w:val="20"/>
              </w:rPr>
              <w:t>.</w:t>
            </w:r>
          </w:p>
          <w:p w14:paraId="5E5A030A" w14:textId="40B17196" w:rsidR="002C505F" w:rsidRDefault="002C505F" w:rsidP="002C505F">
            <w:pPr>
              <w:numPr>
                <w:ilvl w:val="0"/>
                <w:numId w:val="30"/>
              </w:numPr>
              <w:rPr>
                <w:rFonts w:asciiTheme="minorHAnsi" w:hAnsiTheme="minorHAnsi" w:cstheme="minorHAnsi"/>
                <w:sz w:val="20"/>
                <w:szCs w:val="20"/>
              </w:rPr>
            </w:pPr>
            <w:r>
              <w:rPr>
                <w:rFonts w:asciiTheme="minorHAnsi" w:hAnsiTheme="minorHAnsi" w:cstheme="minorHAnsi"/>
                <w:sz w:val="20"/>
                <w:szCs w:val="20"/>
              </w:rPr>
              <w:t>Strong problem-solving ability.</w:t>
            </w:r>
          </w:p>
          <w:p w14:paraId="4C2BE631" w14:textId="69F27B3D"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Ability to apply a variety of management, supervisory, and leadership techniques to ensure effective and efficient operations.</w:t>
            </w:r>
          </w:p>
          <w:p w14:paraId="4B2AB41A" w14:textId="77777777"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Knowledge and skill in operating a variety of multimedia equipment, computer systems, hardware, and relevant software applications.</w:t>
            </w:r>
          </w:p>
          <w:p w14:paraId="5B1430C3" w14:textId="3B1E7E01"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Ability to deal with a variety of highly confidential information, records, and sensitive situations in an effective manner</w:t>
            </w:r>
            <w:r w:rsidR="00135865">
              <w:rPr>
                <w:rFonts w:asciiTheme="minorHAnsi" w:hAnsiTheme="minorHAnsi" w:cstheme="minorHAnsi"/>
                <w:sz w:val="20"/>
                <w:szCs w:val="20"/>
              </w:rPr>
              <w:t>.</w:t>
            </w:r>
          </w:p>
          <w:p w14:paraId="309F903E" w14:textId="68270A50" w:rsidR="003D3825" w:rsidRPr="003D3825" w:rsidRDefault="00303814"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Skills</w:t>
            </w:r>
            <w:r w:rsidR="003D3825" w:rsidRPr="003D3825">
              <w:rPr>
                <w:rFonts w:asciiTheme="minorHAnsi" w:hAnsiTheme="minorHAnsi" w:cstheme="minorHAnsi"/>
                <w:sz w:val="20"/>
                <w:szCs w:val="20"/>
              </w:rPr>
              <w:t xml:space="preserve"> in communicating with Tribal Council members</w:t>
            </w:r>
            <w:r w:rsidR="00135865">
              <w:rPr>
                <w:rFonts w:asciiTheme="minorHAnsi" w:hAnsiTheme="minorHAnsi" w:cstheme="minorHAnsi"/>
                <w:sz w:val="20"/>
                <w:szCs w:val="20"/>
              </w:rPr>
              <w:t xml:space="preserve"> and </w:t>
            </w:r>
            <w:r w:rsidR="003D3825" w:rsidRPr="003D3825">
              <w:rPr>
                <w:rFonts w:asciiTheme="minorHAnsi" w:hAnsiTheme="minorHAnsi" w:cstheme="minorHAnsi"/>
                <w:sz w:val="20"/>
                <w:szCs w:val="20"/>
              </w:rPr>
              <w:t xml:space="preserve">Directors, regarding </w:t>
            </w:r>
            <w:r w:rsidR="00135865">
              <w:rPr>
                <w:rFonts w:asciiTheme="minorHAnsi" w:hAnsiTheme="minorHAnsi" w:cstheme="minorHAnsi"/>
                <w:sz w:val="20"/>
                <w:szCs w:val="20"/>
              </w:rPr>
              <w:t>p</w:t>
            </w:r>
            <w:r w:rsidR="003D3825" w:rsidRPr="003D3825">
              <w:rPr>
                <w:rFonts w:asciiTheme="minorHAnsi" w:hAnsiTheme="minorHAnsi" w:cstheme="minorHAnsi"/>
                <w:sz w:val="20"/>
                <w:szCs w:val="20"/>
              </w:rPr>
              <w:t xml:space="preserve">rogram policies and </w:t>
            </w:r>
            <w:r w:rsidRPr="003D3825">
              <w:rPr>
                <w:rFonts w:asciiTheme="minorHAnsi" w:hAnsiTheme="minorHAnsi" w:cstheme="minorHAnsi"/>
                <w:sz w:val="20"/>
                <w:szCs w:val="20"/>
              </w:rPr>
              <w:t>procedures.</w:t>
            </w:r>
          </w:p>
          <w:p w14:paraId="746D6779" w14:textId="77777777"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Skill in gathering, compiling, and presenting information in oral and/or written form.</w:t>
            </w:r>
          </w:p>
          <w:p w14:paraId="02DBC1E4" w14:textId="0382D4B5" w:rsidR="005800B4"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 xml:space="preserve">Effective communication and </w:t>
            </w:r>
            <w:r w:rsidR="00807052" w:rsidRPr="003D3825">
              <w:rPr>
                <w:rFonts w:asciiTheme="minorHAnsi" w:hAnsiTheme="minorHAnsi" w:cstheme="minorHAnsi"/>
                <w:sz w:val="20"/>
                <w:szCs w:val="20"/>
              </w:rPr>
              <w:t>people skills</w:t>
            </w:r>
            <w:r w:rsidRPr="003D3825">
              <w:rPr>
                <w:rFonts w:asciiTheme="minorHAnsi" w:hAnsiTheme="minorHAnsi" w:cstheme="minorHAnsi"/>
                <w:sz w:val="20"/>
                <w:szCs w:val="20"/>
              </w:rPr>
              <w:t xml:space="preserve"> as applied to interaction with staff</w:t>
            </w:r>
            <w:r w:rsidR="00135865">
              <w:rPr>
                <w:rFonts w:asciiTheme="minorHAnsi" w:hAnsiTheme="minorHAnsi" w:cstheme="minorHAnsi"/>
                <w:sz w:val="20"/>
                <w:szCs w:val="20"/>
              </w:rPr>
              <w:t xml:space="preserve"> and organization </w:t>
            </w:r>
            <w:r w:rsidRPr="003D3825">
              <w:rPr>
                <w:rFonts w:asciiTheme="minorHAnsi" w:hAnsiTheme="minorHAnsi" w:cstheme="minorHAnsi"/>
                <w:sz w:val="20"/>
                <w:szCs w:val="20"/>
              </w:rPr>
              <w:t>leaders</w:t>
            </w:r>
            <w:r w:rsidR="00135865">
              <w:rPr>
                <w:rFonts w:asciiTheme="minorHAnsi" w:hAnsiTheme="minorHAnsi" w:cstheme="minorHAnsi"/>
                <w:sz w:val="20"/>
                <w:szCs w:val="20"/>
              </w:rPr>
              <w:t>.</w:t>
            </w:r>
            <w:r w:rsidRPr="003D3825">
              <w:rPr>
                <w:rFonts w:asciiTheme="minorHAnsi" w:hAnsiTheme="minorHAnsi" w:cstheme="minorHAnsi"/>
                <w:sz w:val="20"/>
                <w:szCs w:val="20"/>
              </w:rPr>
              <w:t xml:space="preserve"> </w:t>
            </w:r>
          </w:p>
          <w:p w14:paraId="24277BB4" w14:textId="144DAC68"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Skill working in a diverse multi-ethnic, multi-cultural populations.</w:t>
            </w:r>
          </w:p>
          <w:p w14:paraId="19C16DDA" w14:textId="6DFC2746"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 xml:space="preserve">Ability to work independently and build team members to </w:t>
            </w:r>
            <w:r w:rsidR="00303814" w:rsidRPr="003D3825">
              <w:rPr>
                <w:rFonts w:asciiTheme="minorHAnsi" w:hAnsiTheme="minorHAnsi" w:cstheme="minorHAnsi"/>
                <w:sz w:val="20"/>
                <w:szCs w:val="20"/>
              </w:rPr>
              <w:t>accomplish</w:t>
            </w:r>
            <w:r w:rsidRPr="003D3825">
              <w:rPr>
                <w:rFonts w:asciiTheme="minorHAnsi" w:hAnsiTheme="minorHAnsi" w:cstheme="minorHAnsi"/>
                <w:sz w:val="20"/>
                <w:szCs w:val="20"/>
              </w:rPr>
              <w:t xml:space="preserve"> program goals.</w:t>
            </w:r>
          </w:p>
          <w:p w14:paraId="2CA00649" w14:textId="77777777"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Ability to analyze situations, develop solutions, and make independent decisions based on established guidelines.</w:t>
            </w:r>
          </w:p>
          <w:p w14:paraId="1E3EA79A" w14:textId="77777777" w:rsidR="003D3825" w:rsidRP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Must successfully pass a criminal background investigation.</w:t>
            </w:r>
          </w:p>
          <w:p w14:paraId="64B0897F" w14:textId="4A240928" w:rsidR="003D3825" w:rsidRDefault="003D3825" w:rsidP="003D3825">
            <w:pPr>
              <w:numPr>
                <w:ilvl w:val="0"/>
                <w:numId w:val="30"/>
              </w:numPr>
              <w:rPr>
                <w:rFonts w:asciiTheme="minorHAnsi" w:hAnsiTheme="minorHAnsi" w:cstheme="minorHAnsi"/>
                <w:sz w:val="20"/>
                <w:szCs w:val="20"/>
              </w:rPr>
            </w:pPr>
            <w:r w:rsidRPr="003D3825">
              <w:rPr>
                <w:rFonts w:asciiTheme="minorHAnsi" w:hAnsiTheme="minorHAnsi" w:cstheme="minorHAnsi"/>
                <w:sz w:val="20"/>
                <w:szCs w:val="20"/>
              </w:rPr>
              <w:t>Must have excellent attendance and work ethic.</w:t>
            </w:r>
          </w:p>
          <w:p w14:paraId="638016B3" w14:textId="1A46CC5E" w:rsidR="00135865" w:rsidRPr="003D3825" w:rsidRDefault="00135865" w:rsidP="003D3825">
            <w:pPr>
              <w:numPr>
                <w:ilvl w:val="0"/>
                <w:numId w:val="30"/>
              </w:numPr>
              <w:rPr>
                <w:rFonts w:asciiTheme="minorHAnsi" w:hAnsiTheme="minorHAnsi" w:cstheme="minorHAnsi"/>
                <w:sz w:val="20"/>
                <w:szCs w:val="20"/>
              </w:rPr>
            </w:pPr>
            <w:r>
              <w:rPr>
                <w:rFonts w:asciiTheme="minorHAnsi" w:hAnsiTheme="minorHAnsi" w:cstheme="minorHAnsi"/>
                <w:sz w:val="20"/>
                <w:szCs w:val="20"/>
              </w:rPr>
              <w:t>Knowledge of the Bois Forte Band of Chippewa, the trial government, and Native American culture.</w:t>
            </w:r>
          </w:p>
          <w:p w14:paraId="12A5198C" w14:textId="2B1B2A20" w:rsidR="00CF2CC5" w:rsidRPr="00CF2CC5" w:rsidRDefault="00CF2CC5" w:rsidP="003D3825">
            <w:pPr>
              <w:pStyle w:val="ListParagraph"/>
            </w:pPr>
          </w:p>
        </w:tc>
      </w:tr>
      <w:tr w:rsidR="002443E9" w:rsidRPr="001E5504" w14:paraId="12A51991" w14:textId="77777777" w:rsidTr="00303814">
        <w:tc>
          <w:tcPr>
            <w:tcW w:w="10774" w:type="dxa"/>
            <w:gridSpan w:val="5"/>
            <w:tcBorders>
              <w:top w:val="single" w:sz="6" w:space="0" w:color="7F7F7F" w:themeColor="text1" w:themeTint="80"/>
              <w:bottom w:val="single" w:sz="6" w:space="0" w:color="7F7F7F" w:themeColor="text1" w:themeTint="80"/>
            </w:tcBorders>
            <w:shd w:val="clear" w:color="auto" w:fill="D9D9D9" w:themeFill="background1" w:themeFillShade="D9"/>
          </w:tcPr>
          <w:p w14:paraId="12A51990" w14:textId="37CE1580" w:rsidR="002443E9" w:rsidRPr="001E5504" w:rsidRDefault="002443E9" w:rsidP="002443E9">
            <w:pPr>
              <w:pStyle w:val="Heading2"/>
              <w:tabs>
                <w:tab w:val="clear" w:pos="7185"/>
              </w:tabs>
              <w:spacing w:after="120"/>
              <w:jc w:val="both"/>
              <w:rPr>
                <w:rFonts w:asciiTheme="minorHAnsi" w:hAnsiTheme="minorHAnsi"/>
                <w:b w:val="0"/>
                <w:caps w:val="0"/>
                <w:sz w:val="20"/>
              </w:rPr>
            </w:pPr>
            <w:r w:rsidRPr="001E5504">
              <w:rPr>
                <w:rFonts w:asciiTheme="minorHAnsi" w:hAnsiTheme="minorHAnsi"/>
                <w:sz w:val="22"/>
              </w:rPr>
              <w:lastRenderedPageBreak/>
              <w:t>PREFERRED QUALIFICATIONS</w:t>
            </w:r>
          </w:p>
        </w:tc>
      </w:tr>
      <w:tr w:rsidR="00710D66" w:rsidRPr="001E5504" w14:paraId="6EC0E148" w14:textId="77777777" w:rsidTr="00303814">
        <w:tc>
          <w:tcPr>
            <w:tcW w:w="10774" w:type="dxa"/>
            <w:gridSpan w:val="5"/>
            <w:shd w:val="clear" w:color="auto" w:fill="FFFFFF" w:themeFill="background1"/>
          </w:tcPr>
          <w:p w14:paraId="3F837252" w14:textId="084AB327" w:rsidR="00135865" w:rsidRPr="00807052" w:rsidRDefault="00135865" w:rsidP="00135865">
            <w:pPr>
              <w:pStyle w:val="Heading2"/>
              <w:numPr>
                <w:ilvl w:val="0"/>
                <w:numId w:val="28"/>
              </w:numPr>
              <w:rPr>
                <w:rFonts w:asciiTheme="minorHAnsi" w:hAnsiTheme="minorHAnsi" w:cstheme="minorHAnsi"/>
                <w:b w:val="0"/>
                <w:caps w:val="0"/>
                <w:sz w:val="20"/>
              </w:rPr>
            </w:pPr>
            <w:r w:rsidRPr="00807052">
              <w:rPr>
                <w:rFonts w:asciiTheme="minorHAnsi" w:hAnsiTheme="minorHAnsi" w:cstheme="minorHAnsi"/>
                <w:b w:val="0"/>
                <w:caps w:val="0"/>
                <w:sz w:val="20"/>
              </w:rPr>
              <w:t>Tribal Human Resources Professional Certification</w:t>
            </w:r>
            <w:r w:rsidR="00416439">
              <w:rPr>
                <w:rFonts w:asciiTheme="minorHAnsi" w:hAnsiTheme="minorHAnsi" w:cstheme="minorHAnsi"/>
                <w:b w:val="0"/>
                <w:caps w:val="0"/>
                <w:sz w:val="20"/>
              </w:rPr>
              <w:t>.</w:t>
            </w:r>
          </w:p>
          <w:p w14:paraId="5F983F4A" w14:textId="34C7A23B" w:rsidR="00135865" w:rsidRPr="00135865" w:rsidRDefault="00135865" w:rsidP="00807052">
            <w:pPr>
              <w:pStyle w:val="ListParagraph"/>
              <w:numPr>
                <w:ilvl w:val="0"/>
                <w:numId w:val="28"/>
              </w:numPr>
            </w:pPr>
            <w:r w:rsidRPr="00807052">
              <w:rPr>
                <w:rFonts w:asciiTheme="minorHAnsi" w:hAnsiTheme="minorHAnsi" w:cstheme="minorHAnsi"/>
                <w:sz w:val="20"/>
                <w:szCs w:val="32"/>
              </w:rPr>
              <w:t>Society of Human Resources Management Professional Certification</w:t>
            </w:r>
            <w:r w:rsidR="00416439">
              <w:rPr>
                <w:rFonts w:asciiTheme="minorHAnsi" w:hAnsiTheme="minorHAnsi" w:cstheme="minorHAnsi"/>
                <w:sz w:val="20"/>
                <w:szCs w:val="32"/>
              </w:rPr>
              <w:t>.</w:t>
            </w:r>
          </w:p>
        </w:tc>
      </w:tr>
    </w:tbl>
    <w:p w14:paraId="12698B9F" w14:textId="13DD4E1C" w:rsidR="009211FF" w:rsidRPr="00E6752B" w:rsidRDefault="009211FF">
      <w:pPr>
        <w:rPr>
          <w:rFonts w:asciiTheme="minorHAnsi" w:hAnsiTheme="minorHAnsi"/>
          <w:sz w:val="10"/>
          <w:szCs w:val="18"/>
        </w:rPr>
      </w:pPr>
    </w:p>
    <w:tbl>
      <w:tblPr>
        <w:tblW w:w="10710" w:type="dxa"/>
        <w:tblInd w:w="270" w:type="dxa"/>
        <w:tblLayout w:type="fixed"/>
        <w:tblCellMar>
          <w:top w:w="58" w:type="dxa"/>
          <w:left w:w="115" w:type="dxa"/>
          <w:bottom w:w="58" w:type="dxa"/>
          <w:right w:w="115" w:type="dxa"/>
        </w:tblCellMar>
        <w:tblLook w:val="0000" w:firstRow="0" w:lastRow="0" w:firstColumn="0" w:lastColumn="0" w:noHBand="0" w:noVBand="0"/>
      </w:tblPr>
      <w:tblGrid>
        <w:gridCol w:w="2095"/>
        <w:gridCol w:w="114"/>
        <w:gridCol w:w="8501"/>
      </w:tblGrid>
      <w:tr w:rsidR="002443E9" w:rsidRPr="001E5504" w14:paraId="12A51996" w14:textId="77777777" w:rsidTr="00130986">
        <w:tc>
          <w:tcPr>
            <w:tcW w:w="10710" w:type="dxa"/>
            <w:gridSpan w:val="3"/>
            <w:tcBorders>
              <w:top w:val="single" w:sz="6" w:space="0" w:color="7F7F7F" w:themeColor="text1" w:themeTint="80"/>
              <w:bottom w:val="single" w:sz="6" w:space="0" w:color="7F7F7F" w:themeColor="text1" w:themeTint="80"/>
            </w:tcBorders>
            <w:shd w:val="clear" w:color="auto" w:fill="D9D9D9" w:themeFill="background1" w:themeFillShade="D9"/>
          </w:tcPr>
          <w:p w14:paraId="12A51995" w14:textId="0319DE15" w:rsidR="002443E9" w:rsidRPr="001E5504" w:rsidRDefault="00B23BAE" w:rsidP="0098636B">
            <w:pPr>
              <w:pStyle w:val="Heading2"/>
              <w:keepNext/>
              <w:tabs>
                <w:tab w:val="clear" w:pos="7185"/>
              </w:tabs>
              <w:spacing w:after="120"/>
              <w:jc w:val="both"/>
              <w:rPr>
                <w:rFonts w:asciiTheme="minorHAnsi" w:hAnsiTheme="minorHAnsi"/>
                <w:b w:val="0"/>
                <w:caps w:val="0"/>
                <w:sz w:val="20"/>
              </w:rPr>
            </w:pPr>
            <w:r w:rsidRPr="001E5504">
              <w:rPr>
                <w:rFonts w:asciiTheme="minorHAnsi" w:hAnsiTheme="minorHAnsi"/>
              </w:rPr>
              <w:br w:type="page"/>
            </w:r>
            <w:r w:rsidR="002443E9" w:rsidRPr="001E5504">
              <w:rPr>
                <w:rFonts w:asciiTheme="minorHAnsi" w:hAnsiTheme="minorHAnsi"/>
                <w:sz w:val="22"/>
              </w:rPr>
              <w:t>WORK ENVIRONMENT</w:t>
            </w:r>
          </w:p>
        </w:tc>
      </w:tr>
      <w:tr w:rsidR="00B23BAE" w:rsidRPr="001E5504" w14:paraId="12A51998" w14:textId="69850607" w:rsidTr="00130986">
        <w:tc>
          <w:tcPr>
            <w:tcW w:w="2095" w:type="dxa"/>
            <w:shd w:val="clear" w:color="auto" w:fill="FFFFFF" w:themeFill="background1"/>
          </w:tcPr>
          <w:p w14:paraId="149FA8CB" w14:textId="77777777" w:rsidR="00B23BAE" w:rsidRPr="001E5504" w:rsidRDefault="00B23BAE" w:rsidP="002443E9">
            <w:pPr>
              <w:pStyle w:val="Heading2"/>
              <w:rPr>
                <w:rFonts w:asciiTheme="minorHAnsi" w:hAnsiTheme="minorHAnsi"/>
                <w:sz w:val="20"/>
              </w:rPr>
            </w:pPr>
            <w:r w:rsidRPr="001E5504">
              <w:rPr>
                <w:rFonts w:asciiTheme="minorHAnsi" w:hAnsiTheme="minorHAnsi"/>
                <w:b w:val="0"/>
                <w:caps w:val="0"/>
                <w:sz w:val="20"/>
              </w:rPr>
              <w:t>Work environment:</w:t>
            </w:r>
          </w:p>
        </w:tc>
        <w:tc>
          <w:tcPr>
            <w:tcW w:w="8615" w:type="dxa"/>
            <w:gridSpan w:val="2"/>
            <w:shd w:val="clear" w:color="auto" w:fill="FFFFFF" w:themeFill="background1"/>
          </w:tcPr>
          <w:p w14:paraId="12A51997" w14:textId="01BAC2CE" w:rsidR="00B23BAE" w:rsidRPr="001E5504" w:rsidRDefault="00B23BAE" w:rsidP="00CE0C5B">
            <w:pPr>
              <w:pStyle w:val="Heading2"/>
              <w:rPr>
                <w:rFonts w:asciiTheme="minorHAnsi" w:hAnsiTheme="minorHAnsi"/>
                <w:b w:val="0"/>
                <w:sz w:val="20"/>
              </w:rPr>
            </w:pPr>
            <w:r w:rsidRPr="001E5504">
              <w:rPr>
                <w:rFonts w:asciiTheme="minorHAnsi" w:hAnsiTheme="minorHAnsi"/>
                <w:b w:val="0"/>
                <w:sz w:val="20"/>
              </w:rPr>
              <w:t>T</w:t>
            </w:r>
            <w:r w:rsidRPr="001E5504">
              <w:rPr>
                <w:rFonts w:asciiTheme="minorHAnsi" w:hAnsiTheme="minorHAnsi"/>
                <w:b w:val="0"/>
                <w:caps w:val="0"/>
                <w:sz w:val="20"/>
              </w:rPr>
              <w:t xml:space="preserve">he </w:t>
            </w:r>
            <w:r w:rsidR="00CE0C5B" w:rsidRPr="001A1568">
              <w:rPr>
                <w:rFonts w:asciiTheme="minorHAnsi" w:hAnsiTheme="minorHAnsi"/>
                <w:b w:val="0"/>
                <w:caps w:val="0"/>
                <w:sz w:val="20"/>
              </w:rPr>
              <w:t>work environment characteristics described here are representative to those an employee encounters while performing the primary functions of this job. Normal office conditions exist, and the noise level in the work environment can vary from low to moderate. Limited overnight travel may be required from time to time.</w:t>
            </w:r>
            <w:r w:rsidR="0021061B" w:rsidRPr="001E5504">
              <w:rPr>
                <w:rFonts w:asciiTheme="minorHAnsi" w:hAnsiTheme="minorHAnsi"/>
                <w:b w:val="0"/>
                <w:caps w:val="0"/>
                <w:sz w:val="20"/>
              </w:rPr>
              <w:t xml:space="preserve"> </w:t>
            </w:r>
          </w:p>
        </w:tc>
      </w:tr>
      <w:tr w:rsidR="002443E9" w:rsidRPr="001E5504" w14:paraId="12A5199B" w14:textId="77777777" w:rsidTr="00130986">
        <w:tc>
          <w:tcPr>
            <w:tcW w:w="2095" w:type="dxa"/>
            <w:shd w:val="clear" w:color="auto" w:fill="FFFFFF" w:themeFill="background1"/>
          </w:tcPr>
          <w:p w14:paraId="12A51999" w14:textId="2FD062B6" w:rsidR="002443E9" w:rsidRPr="001E5504" w:rsidRDefault="002443E9" w:rsidP="002443E9">
            <w:pPr>
              <w:pStyle w:val="Heading2"/>
              <w:rPr>
                <w:rFonts w:asciiTheme="minorHAnsi" w:hAnsiTheme="minorHAnsi"/>
                <w:b w:val="0"/>
                <w:caps w:val="0"/>
                <w:sz w:val="20"/>
              </w:rPr>
            </w:pPr>
            <w:r w:rsidRPr="001E5504">
              <w:rPr>
                <w:rFonts w:asciiTheme="minorHAnsi" w:hAnsiTheme="minorHAnsi"/>
                <w:b w:val="0"/>
                <w:caps w:val="0"/>
                <w:sz w:val="20"/>
              </w:rPr>
              <w:t>Physical demands:</w:t>
            </w:r>
          </w:p>
        </w:tc>
        <w:tc>
          <w:tcPr>
            <w:tcW w:w="8615" w:type="dxa"/>
            <w:gridSpan w:val="2"/>
            <w:shd w:val="clear" w:color="auto" w:fill="FFFFFF" w:themeFill="background1"/>
          </w:tcPr>
          <w:p w14:paraId="12A5199A" w14:textId="668C0151" w:rsidR="002443E9" w:rsidRPr="001E5504" w:rsidRDefault="00CE0C5B" w:rsidP="0021061B">
            <w:pPr>
              <w:pStyle w:val="Heading2"/>
              <w:tabs>
                <w:tab w:val="clear" w:pos="7185"/>
              </w:tabs>
              <w:spacing w:after="120"/>
              <w:jc w:val="both"/>
              <w:rPr>
                <w:rFonts w:asciiTheme="minorHAnsi" w:hAnsiTheme="minorHAnsi"/>
                <w:b w:val="0"/>
                <w:caps w:val="0"/>
                <w:sz w:val="20"/>
              </w:rPr>
            </w:pPr>
            <w:r w:rsidRPr="001E5504">
              <w:rPr>
                <w:rFonts w:asciiTheme="minorHAnsi" w:hAnsiTheme="minorHAnsi"/>
                <w:b w:val="0"/>
                <w:caps w:val="0"/>
                <w:sz w:val="20"/>
              </w:rPr>
              <w:t xml:space="preserve">The physical demands described here are representative of those that must be met by an employee to successfully perform the primary functions of this job. While performing the duties of this job, the employee may be required to frequently stand, walk, sit, bend, twist, talk, </w:t>
            </w:r>
            <w:r w:rsidR="00807052" w:rsidRPr="001E5504">
              <w:rPr>
                <w:rFonts w:asciiTheme="minorHAnsi" w:hAnsiTheme="minorHAnsi"/>
                <w:b w:val="0"/>
                <w:caps w:val="0"/>
                <w:sz w:val="20"/>
              </w:rPr>
              <w:t>hear,</w:t>
            </w:r>
            <w:r w:rsidRPr="001E5504">
              <w:rPr>
                <w:rFonts w:asciiTheme="minorHAnsi" w:hAnsiTheme="minorHAnsi"/>
                <w:b w:val="0"/>
                <w:caps w:val="0"/>
                <w:sz w:val="20"/>
              </w:rPr>
              <w:t xml:space="preserve"> and perform repetitive motions. There may be prolonged periods of sitting, keyboarding, reading, as well as driving or riding in transport vehicles. The employee must occasio</w:t>
            </w:r>
            <w:r w:rsidR="00DB1BA3">
              <w:rPr>
                <w:rFonts w:asciiTheme="minorHAnsi" w:hAnsiTheme="minorHAnsi"/>
                <w:b w:val="0"/>
                <w:caps w:val="0"/>
                <w:sz w:val="20"/>
              </w:rPr>
              <w:t>nally lift and/or move up to 40</w:t>
            </w:r>
            <w:r w:rsidRPr="001E5504">
              <w:rPr>
                <w:rFonts w:asciiTheme="minorHAnsi" w:hAnsiTheme="minorHAnsi"/>
                <w:b w:val="0"/>
                <w:caps w:val="0"/>
                <w:sz w:val="20"/>
              </w:rPr>
              <w:t xml:space="preserve"> pounds. Specific vision abilities required by this job include reading, distance, computer, and color vision. Talking and hearing are essential to communicate with </w:t>
            </w:r>
            <w:r>
              <w:rPr>
                <w:rFonts w:asciiTheme="minorHAnsi" w:hAnsiTheme="minorHAnsi"/>
                <w:b w:val="0"/>
                <w:caps w:val="0"/>
                <w:sz w:val="20"/>
              </w:rPr>
              <w:t xml:space="preserve">the community, visitors, employees, and </w:t>
            </w:r>
            <w:r w:rsidRPr="001E5504">
              <w:rPr>
                <w:rFonts w:asciiTheme="minorHAnsi" w:hAnsiTheme="minorHAnsi"/>
                <w:b w:val="0"/>
                <w:caps w:val="0"/>
                <w:sz w:val="20"/>
              </w:rPr>
              <w:t>vendors.</w:t>
            </w:r>
          </w:p>
        </w:tc>
      </w:tr>
      <w:tr w:rsidR="002443E9" w:rsidRPr="001E5504" w14:paraId="12A5199E" w14:textId="77777777" w:rsidTr="00130986">
        <w:tc>
          <w:tcPr>
            <w:tcW w:w="2095" w:type="dxa"/>
            <w:shd w:val="clear" w:color="auto" w:fill="FFFFFF" w:themeFill="background1"/>
          </w:tcPr>
          <w:p w14:paraId="12A5199C" w14:textId="657E2274" w:rsidR="002443E9" w:rsidRPr="001E5504" w:rsidRDefault="002443E9" w:rsidP="002443E9">
            <w:pPr>
              <w:pStyle w:val="Heading2"/>
              <w:rPr>
                <w:rFonts w:asciiTheme="minorHAnsi" w:hAnsiTheme="minorHAnsi"/>
                <w:b w:val="0"/>
                <w:caps w:val="0"/>
                <w:sz w:val="20"/>
              </w:rPr>
            </w:pPr>
            <w:r w:rsidRPr="001E5504">
              <w:rPr>
                <w:rFonts w:asciiTheme="minorHAnsi" w:hAnsiTheme="minorHAnsi"/>
                <w:b w:val="0"/>
                <w:caps w:val="0"/>
                <w:sz w:val="20"/>
              </w:rPr>
              <w:t>Mental demands:</w:t>
            </w:r>
          </w:p>
        </w:tc>
        <w:tc>
          <w:tcPr>
            <w:tcW w:w="8615" w:type="dxa"/>
            <w:gridSpan w:val="2"/>
            <w:shd w:val="clear" w:color="auto" w:fill="FFFFFF" w:themeFill="background1"/>
          </w:tcPr>
          <w:p w14:paraId="12A5199D" w14:textId="68BE3C6C" w:rsidR="002443E9" w:rsidRPr="001E5504" w:rsidRDefault="002443E9" w:rsidP="00052717">
            <w:pPr>
              <w:pStyle w:val="Heading2"/>
              <w:tabs>
                <w:tab w:val="clear" w:pos="7185"/>
              </w:tabs>
              <w:spacing w:after="120"/>
              <w:jc w:val="both"/>
              <w:rPr>
                <w:rFonts w:asciiTheme="minorHAnsi" w:hAnsiTheme="minorHAnsi"/>
                <w:b w:val="0"/>
                <w:caps w:val="0"/>
                <w:sz w:val="20"/>
              </w:rPr>
            </w:pPr>
            <w:r w:rsidRPr="001E5504">
              <w:rPr>
                <w:rFonts w:asciiTheme="minorHAnsi" w:hAnsiTheme="minorHAnsi"/>
                <w:b w:val="0"/>
                <w:caps w:val="0"/>
                <w:sz w:val="20"/>
              </w:rPr>
              <w:t>There are a number of deadlines associated with this position. The employee must</w:t>
            </w:r>
            <w:r w:rsidR="0021061B" w:rsidRPr="001E5504">
              <w:rPr>
                <w:rFonts w:asciiTheme="minorHAnsi" w:hAnsiTheme="minorHAnsi"/>
                <w:b w:val="0"/>
                <w:caps w:val="0"/>
                <w:sz w:val="20"/>
              </w:rPr>
              <w:t xml:space="preserve"> be able to handle frequent interruptions and must</w:t>
            </w:r>
            <w:r w:rsidRPr="001E5504">
              <w:rPr>
                <w:rFonts w:asciiTheme="minorHAnsi" w:hAnsiTheme="minorHAnsi"/>
                <w:b w:val="0"/>
                <w:caps w:val="0"/>
                <w:sz w:val="20"/>
              </w:rPr>
              <w:t xml:space="preserve"> also multi-task and interact with a wider variety of people on various and, at times, complicated issues.</w:t>
            </w:r>
          </w:p>
        </w:tc>
      </w:tr>
      <w:tr w:rsidR="00035848" w:rsidRPr="001E5504" w14:paraId="254D86D1" w14:textId="77777777" w:rsidTr="00130986">
        <w:tc>
          <w:tcPr>
            <w:tcW w:w="10710" w:type="dxa"/>
            <w:gridSpan w:val="3"/>
            <w:tcBorders>
              <w:top w:val="single" w:sz="6" w:space="0" w:color="7F7F7F" w:themeColor="text1" w:themeTint="80"/>
              <w:bottom w:val="single" w:sz="6" w:space="0" w:color="7F7F7F" w:themeColor="text1" w:themeTint="80"/>
            </w:tcBorders>
            <w:shd w:val="clear" w:color="auto" w:fill="D9D9D9" w:themeFill="background1" w:themeFillShade="D9"/>
          </w:tcPr>
          <w:p w14:paraId="0F90139F" w14:textId="29E4E6D4" w:rsidR="00035848" w:rsidRPr="001E5504" w:rsidRDefault="00035848" w:rsidP="007E7121">
            <w:pPr>
              <w:spacing w:after="120"/>
              <w:jc w:val="both"/>
              <w:rPr>
                <w:rFonts w:asciiTheme="minorHAnsi" w:hAnsiTheme="minorHAnsi"/>
                <w:b/>
                <w:sz w:val="22"/>
              </w:rPr>
            </w:pPr>
            <w:r w:rsidRPr="001E5504">
              <w:rPr>
                <w:rFonts w:asciiTheme="minorHAnsi" w:hAnsiTheme="minorHAnsi"/>
                <w:b/>
                <w:sz w:val="22"/>
              </w:rPr>
              <w:t>TRIBAL AND INDIAN PREFERENCE</w:t>
            </w:r>
          </w:p>
        </w:tc>
      </w:tr>
      <w:tr w:rsidR="00035848" w:rsidRPr="001E5504" w14:paraId="0E529175" w14:textId="77777777" w:rsidTr="00130986">
        <w:tc>
          <w:tcPr>
            <w:tcW w:w="10710" w:type="dxa"/>
            <w:gridSpan w:val="3"/>
            <w:tcBorders>
              <w:top w:val="single" w:sz="6" w:space="0" w:color="7F7F7F" w:themeColor="text1" w:themeTint="80"/>
              <w:bottom w:val="single" w:sz="6" w:space="0" w:color="7F7F7F" w:themeColor="text1" w:themeTint="80"/>
            </w:tcBorders>
            <w:shd w:val="clear" w:color="auto" w:fill="auto"/>
          </w:tcPr>
          <w:p w14:paraId="1BD67BA8" w14:textId="591B8AAE" w:rsidR="00035848" w:rsidRPr="001E5504" w:rsidRDefault="00035848" w:rsidP="00313135">
            <w:pPr>
              <w:autoSpaceDE w:val="0"/>
              <w:autoSpaceDN w:val="0"/>
              <w:adjustRightInd w:val="0"/>
              <w:spacing w:after="120"/>
              <w:jc w:val="both"/>
              <w:rPr>
                <w:rFonts w:asciiTheme="minorHAnsi" w:hAnsiTheme="minorHAnsi"/>
                <w:sz w:val="20"/>
              </w:rPr>
            </w:pPr>
            <w:r w:rsidRPr="001E5504">
              <w:rPr>
                <w:rFonts w:asciiTheme="minorHAnsi" w:hAnsiTheme="minorHAnsi"/>
                <w:sz w:val="20"/>
              </w:rPr>
              <w:t xml:space="preserve">The </w:t>
            </w:r>
            <w:r w:rsidR="000A6C59" w:rsidRPr="001E5504">
              <w:rPr>
                <w:rFonts w:asciiTheme="minorHAnsi" w:hAnsiTheme="minorHAnsi"/>
                <w:sz w:val="20"/>
              </w:rPr>
              <w:t>Bois Forte Band of Chippewa</w:t>
            </w:r>
            <w:r w:rsidRPr="001E5504">
              <w:rPr>
                <w:rFonts w:asciiTheme="minorHAnsi" w:hAnsiTheme="minorHAnsi"/>
                <w:sz w:val="20"/>
              </w:rPr>
              <w:t xml:space="preserve"> has implemented a Tribal and Indian Preference in Employment Policy. Pursuant to this Policy, applicants who </w:t>
            </w:r>
            <w:r w:rsidR="00313135">
              <w:rPr>
                <w:rFonts w:asciiTheme="minorHAnsi" w:hAnsiTheme="minorHAnsi"/>
                <w:sz w:val="20"/>
              </w:rPr>
              <w:t>possess the knowledge, skills, and abilities required by</w:t>
            </w:r>
            <w:r w:rsidRPr="001E5504">
              <w:rPr>
                <w:rFonts w:asciiTheme="minorHAnsi" w:hAnsiTheme="minorHAnsi"/>
                <w:sz w:val="20"/>
              </w:rPr>
              <w:t xml:space="preserve"> this position</w:t>
            </w:r>
            <w:r w:rsidR="00313135">
              <w:rPr>
                <w:rFonts w:asciiTheme="minorHAnsi" w:hAnsiTheme="minorHAnsi"/>
                <w:sz w:val="20"/>
              </w:rPr>
              <w:t>,</w:t>
            </w:r>
            <w:r w:rsidRPr="001E5504">
              <w:rPr>
                <w:rFonts w:asciiTheme="minorHAnsi" w:hAnsiTheme="minorHAnsi"/>
                <w:sz w:val="20"/>
              </w:rPr>
              <w:t xml:space="preserve"> and who are enrolled members of the </w:t>
            </w:r>
            <w:r w:rsidR="000A6C59" w:rsidRPr="001E5504">
              <w:rPr>
                <w:rFonts w:asciiTheme="minorHAnsi" w:hAnsiTheme="minorHAnsi"/>
                <w:sz w:val="20"/>
              </w:rPr>
              <w:t xml:space="preserve">Bois Forte Band of Chippewa </w:t>
            </w:r>
            <w:r w:rsidRPr="001E5504">
              <w:rPr>
                <w:rFonts w:asciiTheme="minorHAnsi" w:hAnsiTheme="minorHAnsi"/>
                <w:sz w:val="20"/>
              </w:rPr>
              <w:t>Tribe will be given primary preference in hiring and employment for this position</w:t>
            </w:r>
            <w:r w:rsidR="00807052">
              <w:rPr>
                <w:rFonts w:asciiTheme="minorHAnsi" w:hAnsiTheme="minorHAnsi"/>
                <w:sz w:val="20"/>
              </w:rPr>
              <w:t xml:space="preserve">. </w:t>
            </w:r>
            <w:r w:rsidR="00313135">
              <w:rPr>
                <w:rFonts w:asciiTheme="minorHAnsi" w:hAnsiTheme="minorHAnsi"/>
                <w:sz w:val="20"/>
              </w:rPr>
              <w:t>M</w:t>
            </w:r>
            <w:r w:rsidRPr="001E5504">
              <w:rPr>
                <w:rFonts w:asciiTheme="minorHAnsi" w:hAnsiTheme="minorHAnsi"/>
                <w:sz w:val="20"/>
              </w:rPr>
              <w:t xml:space="preserve">embers of other </w:t>
            </w:r>
            <w:r w:rsidR="00416439" w:rsidRPr="001E5504">
              <w:rPr>
                <w:rFonts w:asciiTheme="minorHAnsi" w:hAnsiTheme="minorHAnsi"/>
                <w:sz w:val="20"/>
              </w:rPr>
              <w:t>federally recognized</w:t>
            </w:r>
            <w:r w:rsidRPr="001E5504">
              <w:rPr>
                <w:rFonts w:asciiTheme="minorHAnsi" w:hAnsiTheme="minorHAnsi"/>
                <w:sz w:val="20"/>
              </w:rPr>
              <w:t xml:space="preserve"> Indian tribes will be given secondary preference</w:t>
            </w:r>
            <w:r w:rsidR="00313135">
              <w:rPr>
                <w:rFonts w:asciiTheme="minorHAnsi" w:hAnsiTheme="minorHAnsi"/>
                <w:sz w:val="20"/>
              </w:rPr>
              <w:t xml:space="preserve"> for hiring and employment after providing proof of tribal membership</w:t>
            </w:r>
            <w:r w:rsidR="00807052">
              <w:rPr>
                <w:rFonts w:asciiTheme="minorHAnsi" w:hAnsiTheme="minorHAnsi"/>
                <w:sz w:val="20"/>
              </w:rPr>
              <w:t xml:space="preserve">. </w:t>
            </w:r>
            <w:r w:rsidR="00313135">
              <w:rPr>
                <w:rFonts w:asciiTheme="minorHAnsi" w:hAnsiTheme="minorHAnsi"/>
                <w:sz w:val="20"/>
              </w:rPr>
              <w:t>Tribal and Indian preference is integrated into the interview and scoring process fo</w:t>
            </w:r>
            <w:r w:rsidR="00CE0C5B">
              <w:rPr>
                <w:rFonts w:asciiTheme="minorHAnsi" w:hAnsiTheme="minorHAnsi"/>
                <w:sz w:val="20"/>
              </w:rPr>
              <w:t>r candidates for job positions.</w:t>
            </w:r>
          </w:p>
        </w:tc>
      </w:tr>
      <w:tr w:rsidR="002443E9" w:rsidRPr="001E5504" w14:paraId="12A519A5" w14:textId="77777777" w:rsidTr="00130986">
        <w:tc>
          <w:tcPr>
            <w:tcW w:w="10710" w:type="dxa"/>
            <w:gridSpan w:val="3"/>
            <w:tcBorders>
              <w:top w:val="single" w:sz="6" w:space="0" w:color="7F7F7F" w:themeColor="text1" w:themeTint="80"/>
              <w:bottom w:val="single" w:sz="6" w:space="0" w:color="7F7F7F" w:themeColor="text1" w:themeTint="80"/>
            </w:tcBorders>
            <w:shd w:val="clear" w:color="auto" w:fill="D9D9D9" w:themeFill="background1" w:themeFillShade="D9"/>
          </w:tcPr>
          <w:p w14:paraId="12A519A4" w14:textId="51743AF7" w:rsidR="002443E9" w:rsidRPr="001E5504" w:rsidRDefault="002443E9" w:rsidP="007E7121">
            <w:pPr>
              <w:spacing w:after="120"/>
              <w:jc w:val="both"/>
              <w:rPr>
                <w:rFonts w:asciiTheme="minorHAnsi" w:hAnsiTheme="minorHAnsi"/>
                <w:b/>
                <w:sz w:val="20"/>
                <w:szCs w:val="20"/>
              </w:rPr>
            </w:pPr>
            <w:r w:rsidRPr="001E5504">
              <w:rPr>
                <w:rFonts w:asciiTheme="minorHAnsi" w:hAnsiTheme="minorHAnsi"/>
                <w:b/>
                <w:sz w:val="22"/>
              </w:rPr>
              <w:t>OTHER</w:t>
            </w:r>
          </w:p>
        </w:tc>
      </w:tr>
      <w:tr w:rsidR="0049712E" w:rsidRPr="001E5504" w14:paraId="28A91870" w14:textId="77777777" w:rsidTr="00130986">
        <w:tblPrEx>
          <w:tblLook w:val="04A0" w:firstRow="1" w:lastRow="0" w:firstColumn="1" w:lastColumn="0" w:noHBand="0" w:noVBand="1"/>
        </w:tblPrEx>
        <w:trPr>
          <w:trHeight w:val="847"/>
        </w:trPr>
        <w:tc>
          <w:tcPr>
            <w:tcW w:w="2209" w:type="dxa"/>
            <w:gridSpan w:val="2"/>
            <w:shd w:val="clear" w:color="auto" w:fill="FFFFFF" w:themeFill="background1"/>
            <w:hideMark/>
          </w:tcPr>
          <w:p w14:paraId="5EF76564" w14:textId="77777777" w:rsidR="0049712E" w:rsidRPr="001E5504" w:rsidRDefault="0049712E">
            <w:pPr>
              <w:pStyle w:val="Heading2"/>
              <w:rPr>
                <w:rFonts w:asciiTheme="minorHAnsi" w:hAnsiTheme="minorHAnsi"/>
                <w:sz w:val="20"/>
              </w:rPr>
            </w:pPr>
            <w:r w:rsidRPr="001E5504">
              <w:rPr>
                <w:rFonts w:asciiTheme="minorHAnsi" w:hAnsiTheme="minorHAnsi"/>
                <w:b w:val="0"/>
                <w:caps w:val="0"/>
                <w:sz w:val="20"/>
              </w:rPr>
              <w:t>Confidentiality:</w:t>
            </w:r>
          </w:p>
        </w:tc>
        <w:tc>
          <w:tcPr>
            <w:tcW w:w="8501" w:type="dxa"/>
            <w:shd w:val="clear" w:color="auto" w:fill="FFFFFF" w:themeFill="background1"/>
            <w:hideMark/>
          </w:tcPr>
          <w:p w14:paraId="53F993D4" w14:textId="4926BD0A" w:rsidR="0049712E" w:rsidRPr="001E5504" w:rsidRDefault="00CE0C5B" w:rsidP="00084422">
            <w:pPr>
              <w:pStyle w:val="Heading2"/>
              <w:rPr>
                <w:rFonts w:asciiTheme="minorHAnsi" w:hAnsiTheme="minorHAnsi"/>
                <w:b w:val="0"/>
                <w:caps w:val="0"/>
                <w:sz w:val="20"/>
              </w:rPr>
            </w:pPr>
            <w:r w:rsidRPr="001E5504">
              <w:rPr>
                <w:rFonts w:asciiTheme="minorHAnsi" w:hAnsiTheme="minorHAnsi"/>
                <w:b w:val="0"/>
                <w:caps w:val="0"/>
                <w:sz w:val="20"/>
              </w:rPr>
              <w:t xml:space="preserve">All employees must uphold all principles of confidentiality to the fullest extent. This position </w:t>
            </w:r>
            <w:r>
              <w:rPr>
                <w:rFonts w:asciiTheme="minorHAnsi" w:hAnsiTheme="minorHAnsi"/>
                <w:b w:val="0"/>
                <w:caps w:val="0"/>
                <w:sz w:val="20"/>
              </w:rPr>
              <w:t>may have</w:t>
            </w:r>
            <w:r w:rsidRPr="001E5504">
              <w:rPr>
                <w:rFonts w:asciiTheme="minorHAnsi" w:hAnsiTheme="minorHAnsi"/>
                <w:b w:val="0"/>
                <w:caps w:val="0"/>
                <w:sz w:val="20"/>
              </w:rPr>
              <w:t xml:space="preserve"> access to sensitive information and a breach of these principles will be grounds for immediate termination.</w:t>
            </w:r>
          </w:p>
        </w:tc>
      </w:tr>
      <w:tr w:rsidR="00DD7F9C" w:rsidRPr="001E5504" w14:paraId="00A4B318" w14:textId="77777777" w:rsidTr="00130986">
        <w:tblPrEx>
          <w:tblLook w:val="04A0" w:firstRow="1" w:lastRow="0" w:firstColumn="1" w:lastColumn="0" w:noHBand="0" w:noVBand="1"/>
        </w:tblPrEx>
        <w:tc>
          <w:tcPr>
            <w:tcW w:w="2209" w:type="dxa"/>
            <w:gridSpan w:val="2"/>
            <w:shd w:val="clear" w:color="auto" w:fill="FFFFFF" w:themeFill="background1"/>
          </w:tcPr>
          <w:p w14:paraId="737AEF55" w14:textId="4ACFE223" w:rsidR="00DD7F9C" w:rsidRPr="001E5504" w:rsidRDefault="00DD7F9C" w:rsidP="00DD7F9C">
            <w:pPr>
              <w:pStyle w:val="Heading2"/>
              <w:rPr>
                <w:rFonts w:asciiTheme="minorHAnsi" w:hAnsiTheme="minorHAnsi"/>
                <w:b w:val="0"/>
                <w:caps w:val="0"/>
                <w:sz w:val="20"/>
              </w:rPr>
            </w:pPr>
            <w:r>
              <w:rPr>
                <w:rFonts w:asciiTheme="minorHAnsi" w:hAnsiTheme="minorHAnsi"/>
                <w:b w:val="0"/>
                <w:caps w:val="0"/>
                <w:sz w:val="20"/>
              </w:rPr>
              <w:t>Background Investigation:</w:t>
            </w:r>
          </w:p>
        </w:tc>
        <w:tc>
          <w:tcPr>
            <w:tcW w:w="8501" w:type="dxa"/>
            <w:shd w:val="clear" w:color="auto" w:fill="FFFFFF" w:themeFill="background1"/>
          </w:tcPr>
          <w:p w14:paraId="4E3C76C1" w14:textId="405BCAD9" w:rsidR="00DD7F9C" w:rsidRPr="001E5504" w:rsidRDefault="00CE0C5B" w:rsidP="00462A81">
            <w:pPr>
              <w:rPr>
                <w:rFonts w:asciiTheme="minorHAnsi" w:hAnsiTheme="minorHAnsi"/>
                <w:sz w:val="20"/>
                <w:szCs w:val="20"/>
              </w:rPr>
            </w:pPr>
            <w:r w:rsidRPr="001A1568">
              <w:rPr>
                <w:rFonts w:asciiTheme="minorHAnsi" w:eastAsiaTheme="minorHAnsi" w:hAnsiTheme="minorHAnsi"/>
                <w:bCs/>
                <w:sz w:val="20"/>
                <w:szCs w:val="20"/>
              </w:rPr>
              <w:t>This position may be subject to a criminal history background check, a suitability background check and/or a Fair Credit Reporting Act (FCRA) check. In addition, some positions are subject to a 101-630 background check in an effort to ensure compliance with Public Law 101-630 “Indian Child Protection and Family Violence Prevention Act.” Candidates must be able to successfully pass all required background chec</w:t>
            </w:r>
            <w:r>
              <w:rPr>
                <w:rFonts w:asciiTheme="minorHAnsi" w:eastAsiaTheme="minorHAnsi" w:hAnsiTheme="minorHAnsi"/>
                <w:bCs/>
                <w:sz w:val="20"/>
                <w:szCs w:val="20"/>
              </w:rPr>
              <w:t>ks to qualify for this position</w:t>
            </w:r>
            <w:r w:rsidR="00316ABC" w:rsidRPr="001A1568">
              <w:rPr>
                <w:rFonts w:asciiTheme="minorHAnsi" w:eastAsiaTheme="minorHAnsi" w:hAnsiTheme="minorHAnsi"/>
                <w:bCs/>
                <w:sz w:val="20"/>
                <w:szCs w:val="20"/>
              </w:rPr>
              <w:t>.</w:t>
            </w:r>
          </w:p>
        </w:tc>
      </w:tr>
      <w:tr w:rsidR="0049712E" w:rsidRPr="001E5504" w14:paraId="47440137" w14:textId="77777777" w:rsidTr="00130986">
        <w:tblPrEx>
          <w:tblLook w:val="04A0" w:firstRow="1" w:lastRow="0" w:firstColumn="1" w:lastColumn="0" w:noHBand="0" w:noVBand="1"/>
        </w:tblPrEx>
        <w:tc>
          <w:tcPr>
            <w:tcW w:w="2209" w:type="dxa"/>
            <w:gridSpan w:val="2"/>
            <w:shd w:val="clear" w:color="auto" w:fill="FFFFFF" w:themeFill="background1"/>
            <w:hideMark/>
          </w:tcPr>
          <w:p w14:paraId="7060B6DF" w14:textId="77777777" w:rsidR="0049712E" w:rsidRPr="001E5504" w:rsidRDefault="0049712E">
            <w:pPr>
              <w:pStyle w:val="Heading2"/>
              <w:rPr>
                <w:rFonts w:asciiTheme="minorHAnsi" w:hAnsiTheme="minorHAnsi"/>
                <w:b w:val="0"/>
                <w:caps w:val="0"/>
                <w:sz w:val="20"/>
              </w:rPr>
            </w:pPr>
            <w:r w:rsidRPr="001E5504">
              <w:rPr>
                <w:rFonts w:asciiTheme="minorHAnsi" w:hAnsiTheme="minorHAnsi"/>
                <w:b w:val="0"/>
                <w:caps w:val="0"/>
                <w:sz w:val="20"/>
              </w:rPr>
              <w:t>Drug Screening:</w:t>
            </w:r>
          </w:p>
        </w:tc>
        <w:tc>
          <w:tcPr>
            <w:tcW w:w="8501" w:type="dxa"/>
            <w:shd w:val="clear" w:color="auto" w:fill="FFFFFF" w:themeFill="background1"/>
            <w:hideMark/>
          </w:tcPr>
          <w:p w14:paraId="40F4BEAA" w14:textId="77777777" w:rsidR="0049712E" w:rsidRDefault="0049712E">
            <w:pPr>
              <w:rPr>
                <w:rFonts w:asciiTheme="minorHAnsi" w:hAnsiTheme="minorHAnsi"/>
                <w:sz w:val="20"/>
                <w:szCs w:val="20"/>
              </w:rPr>
            </w:pPr>
            <w:r w:rsidRPr="001E5504">
              <w:rPr>
                <w:rFonts w:asciiTheme="minorHAnsi" w:hAnsiTheme="minorHAnsi"/>
                <w:sz w:val="20"/>
                <w:szCs w:val="20"/>
              </w:rPr>
              <w:t>All applicants must successfully pass a pre-employment drug screening prior to beginning employment and will be subject to random drug testing.</w:t>
            </w:r>
          </w:p>
          <w:p w14:paraId="49546F70" w14:textId="77777777" w:rsidR="00303814" w:rsidRPr="001E5504" w:rsidRDefault="00303814">
            <w:pPr>
              <w:rPr>
                <w:rFonts w:asciiTheme="minorHAnsi" w:eastAsiaTheme="minorHAnsi" w:hAnsiTheme="minorHAnsi"/>
                <w:bCs/>
                <w:sz w:val="20"/>
                <w:szCs w:val="20"/>
              </w:rPr>
            </w:pPr>
          </w:p>
        </w:tc>
      </w:tr>
    </w:tbl>
    <w:p w14:paraId="389EAF4B" w14:textId="77777777" w:rsidR="00E6752B" w:rsidRDefault="00E6752B" w:rsidP="00303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inorHAnsi" w:hAnsiTheme="minorHAnsi" w:cstheme="minorHAnsi"/>
          <w:b/>
          <w:sz w:val="22"/>
          <w:szCs w:val="22"/>
        </w:rPr>
      </w:pPr>
      <w:bookmarkStart w:id="0" w:name="_Hlk92722054"/>
    </w:p>
    <w:p w14:paraId="34FD815A" w14:textId="48853067" w:rsidR="00303814" w:rsidRPr="00303814" w:rsidRDefault="00303814" w:rsidP="00303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inorHAnsi" w:hAnsiTheme="minorHAnsi"/>
          <w:caps/>
          <w:sz w:val="22"/>
          <w:szCs w:val="22"/>
        </w:rPr>
      </w:pPr>
      <w:r w:rsidRPr="00303814">
        <w:rPr>
          <w:rFonts w:asciiTheme="minorHAnsi" w:hAnsiTheme="minorHAnsi"/>
          <w:b/>
          <w:caps/>
          <w:sz w:val="22"/>
          <w:szCs w:val="22"/>
        </w:rPr>
        <w:t>Pre-employment drug testing applies</w:t>
      </w:r>
      <w:r w:rsidRPr="00303814">
        <w:rPr>
          <w:rFonts w:asciiTheme="minorHAnsi" w:hAnsiTheme="minorHAnsi"/>
          <w:caps/>
          <w:sz w:val="22"/>
          <w:szCs w:val="22"/>
        </w:rPr>
        <w:t xml:space="preserve">. </w:t>
      </w:r>
      <w:r w:rsidRPr="00303814">
        <w:rPr>
          <w:rFonts w:asciiTheme="minorHAnsi" w:hAnsiTheme="minorHAnsi"/>
          <w:b/>
          <w:sz w:val="22"/>
          <w:szCs w:val="22"/>
        </w:rPr>
        <w:t>INDIAN PREFERENCE WILL APPLY</w:t>
      </w:r>
      <w:r w:rsidRPr="00303814">
        <w:rPr>
          <w:rFonts w:asciiTheme="minorHAnsi" w:hAnsiTheme="minorHAnsi"/>
          <w:sz w:val="22"/>
          <w:szCs w:val="22"/>
        </w:rPr>
        <w:t xml:space="preserve">. </w:t>
      </w:r>
      <w:r w:rsidRPr="00303814">
        <w:rPr>
          <w:rFonts w:asciiTheme="minorHAnsi" w:hAnsiTheme="minorHAnsi"/>
          <w:b/>
          <w:caps/>
          <w:sz w:val="22"/>
          <w:szCs w:val="22"/>
        </w:rPr>
        <w:t xml:space="preserve">Upon presentation of DD-214 which reflects honorable discharge, applicants will receive Veteran’s preference points. </w:t>
      </w:r>
      <w:r w:rsidRPr="00303814">
        <w:rPr>
          <w:rFonts w:asciiTheme="minorHAnsi" w:hAnsiTheme="minorHAnsi"/>
          <w:b/>
          <w:sz w:val="22"/>
          <w:szCs w:val="22"/>
        </w:rPr>
        <w:t xml:space="preserve">Please visit our website at </w:t>
      </w:r>
      <w:r w:rsidR="00E6752B" w:rsidRPr="00E6752B">
        <w:rPr>
          <w:rFonts w:asciiTheme="minorHAnsi" w:hAnsiTheme="minorHAnsi"/>
          <w:b/>
          <w:color w:val="0000FF" w:themeColor="hyperlink"/>
          <w:sz w:val="22"/>
          <w:szCs w:val="22"/>
          <w:u w:val="single"/>
        </w:rPr>
        <w:t>www.boisforte.com/employm</w:t>
      </w:r>
      <w:r w:rsidR="00E6752B">
        <w:rPr>
          <w:rFonts w:asciiTheme="minorHAnsi" w:hAnsiTheme="minorHAnsi"/>
          <w:b/>
          <w:color w:val="0000FF" w:themeColor="hyperlink"/>
          <w:sz w:val="22"/>
          <w:szCs w:val="22"/>
          <w:u w:val="single"/>
        </w:rPr>
        <w:t xml:space="preserve">ent </w:t>
      </w:r>
      <w:r w:rsidRPr="00303814">
        <w:rPr>
          <w:rFonts w:asciiTheme="minorHAnsi" w:hAnsiTheme="minorHAnsi"/>
          <w:b/>
          <w:sz w:val="22"/>
          <w:szCs w:val="22"/>
        </w:rPr>
        <w:t xml:space="preserve">to complete an application. Applications are accepted via: Fax, Email, U.S. Mail, and In Person.  Submit applications to: Human Resources Specialist 5344 Lakeshore Drive, Nett Lake, MN 55772, Fax: 218-757-6781, </w:t>
      </w:r>
      <w:hyperlink r:id="rId11" w:history="1">
        <w:r w:rsidRPr="00303814">
          <w:rPr>
            <w:rFonts w:asciiTheme="minorHAnsi" w:hAnsiTheme="minorHAnsi"/>
            <w:b/>
            <w:color w:val="0000FF" w:themeColor="hyperlink"/>
            <w:sz w:val="22"/>
            <w:szCs w:val="22"/>
            <w:u w:val="single"/>
          </w:rPr>
          <w:t>hrgeneralist@boisforte-nsn.gov</w:t>
        </w:r>
      </w:hyperlink>
      <w:r w:rsidRPr="00303814">
        <w:rPr>
          <w:rFonts w:asciiTheme="minorHAnsi" w:hAnsiTheme="minorHAnsi"/>
          <w:b/>
          <w:sz w:val="22"/>
          <w:szCs w:val="22"/>
        </w:rPr>
        <w:t xml:space="preserve">  Applications received after the closing date will not be accepted.</w:t>
      </w:r>
    </w:p>
    <w:p w14:paraId="6BB72753" w14:textId="7C582E5C" w:rsidR="00BB225A" w:rsidRPr="00BB225A" w:rsidRDefault="00BB225A" w:rsidP="00BB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inorHAnsi" w:hAnsiTheme="minorHAnsi" w:cstheme="minorHAnsi"/>
          <w:b/>
          <w:sz w:val="22"/>
          <w:szCs w:val="22"/>
        </w:rPr>
      </w:pPr>
    </w:p>
    <w:bookmarkEnd w:id="0"/>
    <w:p w14:paraId="688A4EF3" w14:textId="77777777" w:rsidR="009876BF" w:rsidRPr="001E5504" w:rsidRDefault="009876BF" w:rsidP="00441B1F">
      <w:pPr>
        <w:tabs>
          <w:tab w:val="left" w:pos="10080"/>
        </w:tabs>
        <w:rPr>
          <w:rFonts w:asciiTheme="minorHAnsi" w:hAnsiTheme="minorHAnsi"/>
        </w:rPr>
      </w:pPr>
    </w:p>
    <w:sectPr w:rsidR="009876BF" w:rsidRPr="001E5504" w:rsidSect="00290270">
      <w:headerReference w:type="default" r:id="rId12"/>
      <w:headerReference w:type="first" r:id="rId13"/>
      <w:pgSz w:w="12240" w:h="15840"/>
      <w:pgMar w:top="1714" w:right="720" w:bottom="108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C631" w14:textId="77777777" w:rsidR="009734F2" w:rsidRDefault="009734F2" w:rsidP="00302940">
      <w:r>
        <w:separator/>
      </w:r>
    </w:p>
  </w:endnote>
  <w:endnote w:type="continuationSeparator" w:id="0">
    <w:p w14:paraId="02BC1C3E" w14:textId="77777777" w:rsidR="009734F2" w:rsidRDefault="009734F2" w:rsidP="0030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D535" w14:textId="77777777" w:rsidR="009734F2" w:rsidRDefault="009734F2" w:rsidP="00302940">
      <w:r>
        <w:separator/>
      </w:r>
    </w:p>
  </w:footnote>
  <w:footnote w:type="continuationSeparator" w:id="0">
    <w:p w14:paraId="558F4634" w14:textId="77777777" w:rsidR="009734F2" w:rsidRDefault="009734F2" w:rsidP="0030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5221" w14:textId="77777777" w:rsidR="009734F2" w:rsidRDefault="009734F2" w:rsidP="003B4E7A">
    <w:pPr>
      <w:pStyle w:val="Heading1"/>
      <w:tabs>
        <w:tab w:val="clear" w:pos="7185"/>
        <w:tab w:val="center" w:pos="5400"/>
        <w:tab w:val="right" w:pos="10800"/>
      </w:tabs>
      <w:spacing w:before="0"/>
      <w:ind w:left="0"/>
      <w:rPr>
        <w:rFonts w:asciiTheme="minorHAnsi" w:hAnsiTheme="minorHAnsi"/>
        <w:sz w:val="32"/>
      </w:rPr>
    </w:pPr>
  </w:p>
  <w:p w14:paraId="12A519D8" w14:textId="3147617C" w:rsidR="009734F2" w:rsidRPr="00F57590" w:rsidRDefault="009734F2" w:rsidP="005F7BF0">
    <w:pPr>
      <w:pStyle w:val="Heading1"/>
      <w:tabs>
        <w:tab w:val="clear" w:pos="7185"/>
      </w:tabs>
      <w:spacing w:before="240"/>
      <w:ind w:left="0"/>
      <w:jc w:val="center"/>
      <w:rPr>
        <w:rFonts w:asciiTheme="minorHAnsi" w:hAnsiTheme="minorHAnsi"/>
        <w:sz w:val="32"/>
      </w:rPr>
    </w:pPr>
    <w:r>
      <w:rPr>
        <w:rFonts w:asciiTheme="minorHAnsi" w:hAnsiTheme="minorHAnsi"/>
        <w:sz w:val="32"/>
      </w:rPr>
      <w:tab/>
    </w:r>
    <w:r w:rsidR="00471666">
      <w:rPr>
        <w:rFonts w:asciiTheme="minorHAnsi" w:hAnsiTheme="minorHAnsi"/>
        <w:sz w:val="32"/>
      </w:rPr>
      <w:t xml:space="preserve">employee assistance </w:t>
    </w:r>
    <w:r w:rsidR="00726ACC">
      <w:rPr>
        <w:rFonts w:asciiTheme="minorHAnsi" w:hAnsiTheme="minorHAnsi"/>
        <w:sz w:val="32"/>
      </w:rPr>
      <w:t xml:space="preserve">program </w:t>
    </w:r>
    <w:r w:rsidR="00471666">
      <w:rPr>
        <w:rFonts w:asciiTheme="minorHAnsi" w:hAnsiTheme="minorHAnsi"/>
        <w:sz w:val="32"/>
      </w:rPr>
      <w:t>and training coordinator</w:t>
    </w:r>
  </w:p>
  <w:p w14:paraId="12A519D9" w14:textId="77777777" w:rsidR="009734F2" w:rsidRPr="00F57590" w:rsidRDefault="009734F2" w:rsidP="003B4E7A">
    <w:pPr>
      <w:pStyle w:val="Heading3"/>
      <w:tabs>
        <w:tab w:val="center" w:pos="5400"/>
        <w:tab w:val="right" w:pos="10800"/>
      </w:tabs>
      <w:spacing w:after="0"/>
      <w:ind w:left="0"/>
      <w:jc w:val="center"/>
      <w:rPr>
        <w:rFonts w:asciiTheme="minorHAnsi" w:hAnsiTheme="minorHAnsi"/>
        <w:i/>
        <w:sz w:val="24"/>
      </w:rPr>
    </w:pPr>
    <w:r w:rsidRPr="00F57590">
      <w:rPr>
        <w:rFonts w:asciiTheme="minorHAnsi" w:hAnsiTheme="minorHAnsi"/>
        <w:i/>
        <w:sz w:val="24"/>
      </w:rPr>
      <w:t>Position Description</w:t>
    </w:r>
  </w:p>
  <w:p w14:paraId="12A519DA" w14:textId="77777777" w:rsidR="009734F2" w:rsidRDefault="00973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4A67" w14:textId="092AD102" w:rsidR="009734F2" w:rsidRPr="001E5504" w:rsidRDefault="009734F2" w:rsidP="00774FE9">
    <w:pPr>
      <w:pStyle w:val="Title"/>
      <w:pBdr>
        <w:bottom w:val="single" w:sz="8" w:space="0" w:color="7F7F7F" w:themeColor="text1" w:themeTint="80"/>
      </w:pBdr>
      <w:tabs>
        <w:tab w:val="right" w:pos="10800"/>
      </w:tabs>
      <w:spacing w:after="0"/>
      <w:rPr>
        <w:rFonts w:asciiTheme="minorHAnsi" w:hAnsiTheme="minorHAnsi"/>
        <w:color w:val="000000" w:themeColor="text1"/>
        <w:sz w:val="48"/>
      </w:rPr>
    </w:pPr>
    <w:r>
      <w:rPr>
        <w:noProof/>
      </w:rPr>
      <w:drawing>
        <wp:inline distT="0" distB="0" distL="0" distR="0" wp14:anchorId="06AEF35E" wp14:editId="3C749ED4">
          <wp:extent cx="772236" cy="7524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clrChange>
                      <a:clrFrom>
                        <a:srgbClr val="FEFEFE"/>
                      </a:clrFrom>
                      <a:clrTo>
                        <a:srgbClr val="FEFEFE">
                          <a:alpha val="0"/>
                        </a:srgbClr>
                      </a:clrTo>
                    </a:clrChange>
                  </a:blip>
                  <a:srcRect l="44998" t="12176" r="47213" b="75082"/>
                  <a:stretch/>
                </pic:blipFill>
                <pic:spPr bwMode="auto">
                  <a:xfrm>
                    <a:off x="0" y="0"/>
                    <a:ext cx="785859" cy="765750"/>
                  </a:xfrm>
                  <a:prstGeom prst="rect">
                    <a:avLst/>
                  </a:prstGeom>
                  <a:ln>
                    <a:noFill/>
                  </a:ln>
                  <a:extLst>
                    <a:ext uri="{53640926-AAD7-44D8-BBD7-CCE9431645EC}">
                      <a14:shadowObscured xmlns:a14="http://schemas.microsoft.com/office/drawing/2010/main"/>
                    </a:ext>
                  </a:extLst>
                </pic:spPr>
              </pic:pic>
            </a:graphicData>
          </a:graphic>
        </wp:inline>
      </w:drawing>
    </w:r>
    <w:r w:rsidRPr="001E5504">
      <w:rPr>
        <w:rFonts w:asciiTheme="minorHAnsi" w:hAnsiTheme="minorHAnsi"/>
        <w:color w:val="000000" w:themeColor="text1"/>
        <w:sz w:val="48"/>
      </w:rPr>
      <w:tab/>
      <w:t>Bois Forte Band of Chippewa</w:t>
    </w:r>
  </w:p>
  <w:p w14:paraId="65C3FBFA" w14:textId="6C7F4DC2" w:rsidR="009734F2" w:rsidRPr="001E5504" w:rsidRDefault="009734F2" w:rsidP="000A03A9">
    <w:pPr>
      <w:pStyle w:val="Heading1"/>
      <w:tabs>
        <w:tab w:val="clear" w:pos="7185"/>
      </w:tabs>
      <w:spacing w:before="60"/>
      <w:ind w:left="0"/>
      <w:jc w:val="center"/>
      <w:rPr>
        <w:rFonts w:asciiTheme="minorHAnsi" w:hAnsiTheme="minorHAnsi"/>
        <w:caps w:val="0"/>
        <w:color w:val="7F7F7F" w:themeColor="text1" w:themeTint="80"/>
        <w:sz w:val="18"/>
      </w:rPr>
    </w:pPr>
    <w:r w:rsidRPr="001E5504">
      <w:rPr>
        <w:rFonts w:asciiTheme="minorHAnsi" w:hAnsiTheme="minorHAnsi"/>
        <w:caps w:val="0"/>
        <w:color w:val="7F7F7F" w:themeColor="text1" w:themeTint="80"/>
        <w:sz w:val="18"/>
      </w:rPr>
      <w:t xml:space="preserve">5344 Lakeshore Drive  </w:t>
    </w:r>
    <w:r w:rsidRPr="001E5504">
      <w:rPr>
        <w:rFonts w:asciiTheme="minorHAnsi" w:hAnsiTheme="minorHAnsi"/>
        <w:caps w:val="0"/>
        <w:color w:val="7F7F7F" w:themeColor="text1" w:themeTint="80"/>
        <w:sz w:val="18"/>
      </w:rPr>
      <w:sym w:font="Wingdings" w:char="F0A7"/>
    </w:r>
    <w:r w:rsidRPr="001E5504">
      <w:rPr>
        <w:rFonts w:asciiTheme="minorHAnsi" w:hAnsiTheme="minorHAnsi"/>
        <w:caps w:val="0"/>
        <w:color w:val="7F7F7F" w:themeColor="text1" w:themeTint="80"/>
        <w:sz w:val="18"/>
      </w:rPr>
      <w:t xml:space="preserve">  Nett Lake MN, 55772  </w:t>
    </w:r>
    <w:r w:rsidRPr="001E5504">
      <w:rPr>
        <w:rFonts w:asciiTheme="minorHAnsi" w:hAnsiTheme="minorHAnsi"/>
        <w:caps w:val="0"/>
        <w:color w:val="7F7F7F" w:themeColor="text1" w:themeTint="80"/>
        <w:sz w:val="18"/>
      </w:rPr>
      <w:sym w:font="Wingdings" w:char="F0A7"/>
    </w:r>
    <w:r w:rsidRPr="001E5504">
      <w:rPr>
        <w:rFonts w:asciiTheme="minorHAnsi" w:hAnsiTheme="minorHAnsi"/>
        <w:caps w:val="0"/>
        <w:color w:val="7F7F7F" w:themeColor="text1" w:themeTint="80"/>
        <w:sz w:val="18"/>
      </w:rPr>
      <w:t xml:space="preserve">  218-757-3261/1-800-221-8129</w:t>
    </w:r>
  </w:p>
  <w:p w14:paraId="2AA68642" w14:textId="77777777" w:rsidR="009734F2" w:rsidRPr="001E5504" w:rsidRDefault="009734F2" w:rsidP="000A03A9">
    <w:pPr>
      <w:pStyle w:val="Header"/>
      <w:tabs>
        <w:tab w:val="clear" w:pos="4680"/>
        <w:tab w:val="clear" w:pos="9360"/>
      </w:tabs>
      <w:rPr>
        <w:rFonts w:asciiTheme="minorHAnsi" w:hAnsiTheme="minorHAnsi"/>
      </w:rPr>
    </w:pPr>
  </w:p>
  <w:p w14:paraId="517953B0" w14:textId="03C43042" w:rsidR="009734F2" w:rsidRPr="001E5504" w:rsidRDefault="00471666" w:rsidP="000A03A9">
    <w:pPr>
      <w:pStyle w:val="Heading1"/>
      <w:tabs>
        <w:tab w:val="clear" w:pos="7185"/>
      </w:tabs>
      <w:spacing w:before="240"/>
      <w:ind w:left="0"/>
      <w:jc w:val="center"/>
      <w:rPr>
        <w:rFonts w:asciiTheme="minorHAnsi" w:hAnsiTheme="minorHAnsi"/>
        <w:color w:val="000000" w:themeColor="text1"/>
        <w:sz w:val="32"/>
      </w:rPr>
    </w:pPr>
    <w:r>
      <w:rPr>
        <w:rFonts w:asciiTheme="minorHAnsi" w:hAnsiTheme="minorHAnsi"/>
        <w:color w:val="000000" w:themeColor="text1"/>
        <w:sz w:val="32"/>
      </w:rPr>
      <w:t xml:space="preserve">Employee Assistance </w:t>
    </w:r>
    <w:r w:rsidR="00726ACC">
      <w:rPr>
        <w:rFonts w:asciiTheme="minorHAnsi" w:hAnsiTheme="minorHAnsi"/>
        <w:color w:val="000000" w:themeColor="text1"/>
        <w:sz w:val="32"/>
      </w:rPr>
      <w:t xml:space="preserve">PROGRAM </w:t>
    </w:r>
    <w:r>
      <w:rPr>
        <w:rFonts w:asciiTheme="minorHAnsi" w:hAnsiTheme="minorHAnsi"/>
        <w:color w:val="000000" w:themeColor="text1"/>
        <w:sz w:val="32"/>
      </w:rPr>
      <w:t>and training coordinator</w:t>
    </w:r>
  </w:p>
  <w:p w14:paraId="368C6C3E" w14:textId="77777777" w:rsidR="009734F2" w:rsidRPr="001E5504" w:rsidRDefault="009734F2" w:rsidP="000A03A9">
    <w:pPr>
      <w:pStyle w:val="Heading3"/>
      <w:spacing w:after="0"/>
      <w:ind w:left="0"/>
      <w:jc w:val="center"/>
      <w:rPr>
        <w:rFonts w:asciiTheme="minorHAnsi" w:hAnsiTheme="minorHAnsi"/>
        <w:i/>
        <w:sz w:val="24"/>
      </w:rPr>
    </w:pPr>
    <w:r w:rsidRPr="001E5504">
      <w:rPr>
        <w:rFonts w:asciiTheme="minorHAnsi" w:hAnsiTheme="minorHAnsi"/>
        <w:i/>
        <w:sz w:val="24"/>
      </w:rPr>
      <w:t>Position Description</w:t>
    </w:r>
  </w:p>
  <w:p w14:paraId="12A519E1" w14:textId="77777777" w:rsidR="009734F2" w:rsidRPr="001E5504" w:rsidRDefault="009734F2">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E69"/>
    <w:multiLevelType w:val="hybridMultilevel"/>
    <w:tmpl w:val="B9FECED4"/>
    <w:lvl w:ilvl="0" w:tplc="44444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6122A"/>
    <w:multiLevelType w:val="hybridMultilevel"/>
    <w:tmpl w:val="CCD4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C0A02"/>
    <w:multiLevelType w:val="hybridMultilevel"/>
    <w:tmpl w:val="2850E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E7D81"/>
    <w:multiLevelType w:val="hybridMultilevel"/>
    <w:tmpl w:val="AB36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826A6B"/>
    <w:multiLevelType w:val="hybridMultilevel"/>
    <w:tmpl w:val="92F8DF2C"/>
    <w:lvl w:ilvl="0" w:tplc="828E1C1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126CC"/>
    <w:multiLevelType w:val="hybridMultilevel"/>
    <w:tmpl w:val="4564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01108"/>
    <w:multiLevelType w:val="hybridMultilevel"/>
    <w:tmpl w:val="0D20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34BAB"/>
    <w:multiLevelType w:val="hybridMultilevel"/>
    <w:tmpl w:val="3056A690"/>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9" w15:restartNumberingAfterBreak="0">
    <w:nsid w:val="3CE972C8"/>
    <w:multiLevelType w:val="multilevel"/>
    <w:tmpl w:val="5C3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C76CF"/>
    <w:multiLevelType w:val="hybridMultilevel"/>
    <w:tmpl w:val="5B540EF2"/>
    <w:lvl w:ilvl="0" w:tplc="828E1C1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B6AF4"/>
    <w:multiLevelType w:val="hybridMultilevel"/>
    <w:tmpl w:val="D512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13C2"/>
    <w:multiLevelType w:val="hybridMultilevel"/>
    <w:tmpl w:val="76E21AD2"/>
    <w:lvl w:ilvl="0" w:tplc="44444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B57CE"/>
    <w:multiLevelType w:val="hybridMultilevel"/>
    <w:tmpl w:val="A7502AF8"/>
    <w:lvl w:ilvl="0" w:tplc="BF9C7660">
      <w:start w:val="1"/>
      <w:numFmt w:val="decimal"/>
      <w:lvlText w:val="%1."/>
      <w:lvlJc w:val="left"/>
      <w:pPr>
        <w:ind w:left="1080" w:hanging="360"/>
      </w:pPr>
      <w:rPr>
        <w:rFonts w:asciiTheme="minorHAnsi" w:hAnsi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55D67"/>
    <w:multiLevelType w:val="multilevel"/>
    <w:tmpl w:val="1834FE2E"/>
    <w:lvl w:ilvl="0">
      <w:start w:val="1"/>
      <w:numFmt w:val="decimal"/>
      <w:lvlText w:val="%1."/>
      <w:lvlJc w:val="left"/>
      <w:pPr>
        <w:tabs>
          <w:tab w:val="num" w:pos="720"/>
        </w:tabs>
        <w:ind w:left="720" w:hanging="360"/>
      </w:pPr>
      <w:rPr>
        <w:rFonts w:asciiTheme="minorHAnsi" w:hAnsi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778F5"/>
    <w:multiLevelType w:val="hybridMultilevel"/>
    <w:tmpl w:val="4D52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B65B7"/>
    <w:multiLevelType w:val="hybridMultilevel"/>
    <w:tmpl w:val="BC84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7210664">
    <w:abstractNumId w:val="9"/>
  </w:num>
  <w:num w:numId="2" w16cid:durableId="1621037409">
    <w:abstractNumId w:val="7"/>
  </w:num>
  <w:num w:numId="3" w16cid:durableId="1901667868">
    <w:abstractNumId w:val="6"/>
  </w:num>
  <w:num w:numId="4" w16cid:durableId="304743599">
    <w:abstractNumId w:val="5"/>
  </w:num>
  <w:num w:numId="5" w16cid:durableId="546573318">
    <w:abstractNumId w:val="4"/>
  </w:num>
  <w:num w:numId="6" w16cid:durableId="1448887456">
    <w:abstractNumId w:val="8"/>
  </w:num>
  <w:num w:numId="7" w16cid:durableId="964308464">
    <w:abstractNumId w:val="3"/>
  </w:num>
  <w:num w:numId="8" w16cid:durableId="190729045">
    <w:abstractNumId w:val="2"/>
  </w:num>
  <w:num w:numId="9" w16cid:durableId="336344551">
    <w:abstractNumId w:val="1"/>
  </w:num>
  <w:num w:numId="10" w16cid:durableId="751856025">
    <w:abstractNumId w:val="0"/>
  </w:num>
  <w:num w:numId="11" w16cid:durableId="170878233">
    <w:abstractNumId w:val="27"/>
  </w:num>
  <w:num w:numId="12" w16cid:durableId="346979375">
    <w:abstractNumId w:val="17"/>
  </w:num>
  <w:num w:numId="13" w16cid:durableId="2128427225">
    <w:abstractNumId w:val="10"/>
  </w:num>
  <w:num w:numId="14" w16cid:durableId="1533420125">
    <w:abstractNumId w:val="15"/>
  </w:num>
  <w:num w:numId="15" w16cid:durableId="852065032">
    <w:abstractNumId w:val="25"/>
  </w:num>
  <w:num w:numId="16" w16cid:durableId="1058743919">
    <w:abstractNumId w:val="16"/>
  </w:num>
  <w:num w:numId="17" w16cid:durableId="969088444">
    <w:abstractNumId w:val="11"/>
  </w:num>
  <w:num w:numId="18" w16cid:durableId="1694266173">
    <w:abstractNumId w:val="26"/>
  </w:num>
  <w:num w:numId="19" w16cid:durableId="359824802">
    <w:abstractNumId w:val="23"/>
  </w:num>
  <w:num w:numId="20" w16cid:durableId="1302735902">
    <w:abstractNumId w:val="18"/>
  </w:num>
  <w:num w:numId="21" w16cid:durableId="1981762958">
    <w:abstractNumId w:val="12"/>
  </w:num>
  <w:num w:numId="22" w16cid:durableId="879629040">
    <w:abstractNumId w:val="21"/>
  </w:num>
  <w:num w:numId="23" w16cid:durableId="24696580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3750303">
    <w:abstractNumId w:val="13"/>
  </w:num>
  <w:num w:numId="25" w16cid:durableId="1181817985">
    <w:abstractNumId w:val="24"/>
  </w:num>
  <w:num w:numId="26" w16cid:durableId="1097093422">
    <w:abstractNumId w:val="10"/>
  </w:num>
  <w:num w:numId="27" w16cid:durableId="1201167524">
    <w:abstractNumId w:val="22"/>
  </w:num>
  <w:num w:numId="28" w16cid:durableId="585654013">
    <w:abstractNumId w:val="14"/>
  </w:num>
  <w:num w:numId="29" w16cid:durableId="1861779335">
    <w:abstractNumId w:val="20"/>
  </w:num>
  <w:num w:numId="30" w16cid:durableId="4689364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8C"/>
    <w:rsid w:val="0000449B"/>
    <w:rsid w:val="000071F7"/>
    <w:rsid w:val="000129C6"/>
    <w:rsid w:val="0002798A"/>
    <w:rsid w:val="000315A0"/>
    <w:rsid w:val="000352E8"/>
    <w:rsid w:val="00035848"/>
    <w:rsid w:val="000521B4"/>
    <w:rsid w:val="00052717"/>
    <w:rsid w:val="000768F5"/>
    <w:rsid w:val="00083002"/>
    <w:rsid w:val="00084422"/>
    <w:rsid w:val="00087B85"/>
    <w:rsid w:val="000A01F1"/>
    <w:rsid w:val="000A03A9"/>
    <w:rsid w:val="000A4E4A"/>
    <w:rsid w:val="000A6C59"/>
    <w:rsid w:val="000B4616"/>
    <w:rsid w:val="000C1163"/>
    <w:rsid w:val="000D2539"/>
    <w:rsid w:val="000D5937"/>
    <w:rsid w:val="000D603C"/>
    <w:rsid w:val="000E3B8C"/>
    <w:rsid w:val="000F1BCE"/>
    <w:rsid w:val="000F2DF4"/>
    <w:rsid w:val="000F47A4"/>
    <w:rsid w:val="000F6783"/>
    <w:rsid w:val="00101CD9"/>
    <w:rsid w:val="001059A0"/>
    <w:rsid w:val="00107E00"/>
    <w:rsid w:val="00115A9B"/>
    <w:rsid w:val="00120C95"/>
    <w:rsid w:val="00130986"/>
    <w:rsid w:val="00135865"/>
    <w:rsid w:val="001462F5"/>
    <w:rsid w:val="0014663E"/>
    <w:rsid w:val="001471FA"/>
    <w:rsid w:val="00180664"/>
    <w:rsid w:val="0018528C"/>
    <w:rsid w:val="00185BA5"/>
    <w:rsid w:val="00195009"/>
    <w:rsid w:val="0019779B"/>
    <w:rsid w:val="001C093C"/>
    <w:rsid w:val="001D2C6E"/>
    <w:rsid w:val="001E146C"/>
    <w:rsid w:val="001E5504"/>
    <w:rsid w:val="001F011F"/>
    <w:rsid w:val="001F6F4A"/>
    <w:rsid w:val="00200084"/>
    <w:rsid w:val="0020516C"/>
    <w:rsid w:val="002067B5"/>
    <w:rsid w:val="002102A2"/>
    <w:rsid w:val="0021061B"/>
    <w:rsid w:val="00212276"/>
    <w:rsid w:val="0021757D"/>
    <w:rsid w:val="002207EF"/>
    <w:rsid w:val="002443E9"/>
    <w:rsid w:val="00244F0D"/>
    <w:rsid w:val="002472E1"/>
    <w:rsid w:val="00250014"/>
    <w:rsid w:val="0025213C"/>
    <w:rsid w:val="00252146"/>
    <w:rsid w:val="00254D4B"/>
    <w:rsid w:val="00275BB5"/>
    <w:rsid w:val="00280FCF"/>
    <w:rsid w:val="002839C8"/>
    <w:rsid w:val="00286F6A"/>
    <w:rsid w:val="00290270"/>
    <w:rsid w:val="00291C8C"/>
    <w:rsid w:val="00293298"/>
    <w:rsid w:val="002A1ECE"/>
    <w:rsid w:val="002A2510"/>
    <w:rsid w:val="002A733C"/>
    <w:rsid w:val="002B4D1D"/>
    <w:rsid w:val="002B7C23"/>
    <w:rsid w:val="002C10B1"/>
    <w:rsid w:val="002C505F"/>
    <w:rsid w:val="002D222A"/>
    <w:rsid w:val="002D486E"/>
    <w:rsid w:val="002E66FC"/>
    <w:rsid w:val="002F147A"/>
    <w:rsid w:val="002F44C2"/>
    <w:rsid w:val="00302940"/>
    <w:rsid w:val="00303814"/>
    <w:rsid w:val="003076FD"/>
    <w:rsid w:val="00310C7C"/>
    <w:rsid w:val="0031270C"/>
    <w:rsid w:val="00313135"/>
    <w:rsid w:val="00316ABC"/>
    <w:rsid w:val="00317005"/>
    <w:rsid w:val="003279D6"/>
    <w:rsid w:val="00335259"/>
    <w:rsid w:val="00372607"/>
    <w:rsid w:val="003769B0"/>
    <w:rsid w:val="00381296"/>
    <w:rsid w:val="0038513B"/>
    <w:rsid w:val="003860DA"/>
    <w:rsid w:val="003929F1"/>
    <w:rsid w:val="003A1B63"/>
    <w:rsid w:val="003A27B4"/>
    <w:rsid w:val="003A41A1"/>
    <w:rsid w:val="003B2326"/>
    <w:rsid w:val="003B4E7A"/>
    <w:rsid w:val="003C1D14"/>
    <w:rsid w:val="003C7DD1"/>
    <w:rsid w:val="003D3825"/>
    <w:rsid w:val="003D3E13"/>
    <w:rsid w:val="003F1D46"/>
    <w:rsid w:val="003F616A"/>
    <w:rsid w:val="00401B5E"/>
    <w:rsid w:val="004027D3"/>
    <w:rsid w:val="00416439"/>
    <w:rsid w:val="00416C24"/>
    <w:rsid w:val="00422F8B"/>
    <w:rsid w:val="004270EC"/>
    <w:rsid w:val="00434AC9"/>
    <w:rsid w:val="00437ED0"/>
    <w:rsid w:val="00440CD8"/>
    <w:rsid w:val="00441B1F"/>
    <w:rsid w:val="00443837"/>
    <w:rsid w:val="00447CF2"/>
    <w:rsid w:val="00450F66"/>
    <w:rsid w:val="004552F6"/>
    <w:rsid w:val="00461739"/>
    <w:rsid w:val="00461CB1"/>
    <w:rsid w:val="00462A81"/>
    <w:rsid w:val="00467865"/>
    <w:rsid w:val="00471666"/>
    <w:rsid w:val="0048685F"/>
    <w:rsid w:val="0049041E"/>
    <w:rsid w:val="0049712E"/>
    <w:rsid w:val="004A1437"/>
    <w:rsid w:val="004A2A8D"/>
    <w:rsid w:val="004A4198"/>
    <w:rsid w:val="004A54EA"/>
    <w:rsid w:val="004B0578"/>
    <w:rsid w:val="004B0B1A"/>
    <w:rsid w:val="004B1BFA"/>
    <w:rsid w:val="004B25C3"/>
    <w:rsid w:val="004B68FD"/>
    <w:rsid w:val="004C2FEE"/>
    <w:rsid w:val="004C772E"/>
    <w:rsid w:val="004D0D2D"/>
    <w:rsid w:val="004E2E95"/>
    <w:rsid w:val="004E34C6"/>
    <w:rsid w:val="004F1235"/>
    <w:rsid w:val="004F50CA"/>
    <w:rsid w:val="004F62AD"/>
    <w:rsid w:val="00501AE8"/>
    <w:rsid w:val="00504B65"/>
    <w:rsid w:val="00510575"/>
    <w:rsid w:val="005114CE"/>
    <w:rsid w:val="0052122B"/>
    <w:rsid w:val="005313F2"/>
    <w:rsid w:val="005377E6"/>
    <w:rsid w:val="00542885"/>
    <w:rsid w:val="005556F3"/>
    <w:rsid w:val="005557F6"/>
    <w:rsid w:val="00563778"/>
    <w:rsid w:val="005800B4"/>
    <w:rsid w:val="005820BC"/>
    <w:rsid w:val="0059103E"/>
    <w:rsid w:val="005A0EE1"/>
    <w:rsid w:val="005A0F7E"/>
    <w:rsid w:val="005A4633"/>
    <w:rsid w:val="005B2EEB"/>
    <w:rsid w:val="005B4AE2"/>
    <w:rsid w:val="005C3D49"/>
    <w:rsid w:val="005C72E3"/>
    <w:rsid w:val="005D180A"/>
    <w:rsid w:val="005E63CC"/>
    <w:rsid w:val="005F6E87"/>
    <w:rsid w:val="005F73FE"/>
    <w:rsid w:val="005F7BF0"/>
    <w:rsid w:val="0060740A"/>
    <w:rsid w:val="00613129"/>
    <w:rsid w:val="00617C65"/>
    <w:rsid w:val="006345E0"/>
    <w:rsid w:val="006409AB"/>
    <w:rsid w:val="00651258"/>
    <w:rsid w:val="00655ECD"/>
    <w:rsid w:val="0066124C"/>
    <w:rsid w:val="006625F4"/>
    <w:rsid w:val="00671D10"/>
    <w:rsid w:val="00682C69"/>
    <w:rsid w:val="006B4F7F"/>
    <w:rsid w:val="006B7518"/>
    <w:rsid w:val="006D2635"/>
    <w:rsid w:val="006D30C5"/>
    <w:rsid w:val="006D6C6E"/>
    <w:rsid w:val="006D779C"/>
    <w:rsid w:val="006E4F63"/>
    <w:rsid w:val="006E729E"/>
    <w:rsid w:val="006F0E89"/>
    <w:rsid w:val="006F374F"/>
    <w:rsid w:val="006F5406"/>
    <w:rsid w:val="00710D66"/>
    <w:rsid w:val="00715ED8"/>
    <w:rsid w:val="00717CBF"/>
    <w:rsid w:val="00720473"/>
    <w:rsid w:val="007229D0"/>
    <w:rsid w:val="00725434"/>
    <w:rsid w:val="00726ACC"/>
    <w:rsid w:val="00735069"/>
    <w:rsid w:val="00735753"/>
    <w:rsid w:val="007434DF"/>
    <w:rsid w:val="00743BDD"/>
    <w:rsid w:val="00751F35"/>
    <w:rsid w:val="0075333F"/>
    <w:rsid w:val="00755234"/>
    <w:rsid w:val="007602AC"/>
    <w:rsid w:val="00761B04"/>
    <w:rsid w:val="00764B84"/>
    <w:rsid w:val="007665A5"/>
    <w:rsid w:val="00767976"/>
    <w:rsid w:val="00774B67"/>
    <w:rsid w:val="00774FE9"/>
    <w:rsid w:val="007817EB"/>
    <w:rsid w:val="00781EF6"/>
    <w:rsid w:val="007845F0"/>
    <w:rsid w:val="00791EDD"/>
    <w:rsid w:val="00793AC6"/>
    <w:rsid w:val="007A6F49"/>
    <w:rsid w:val="007A71DE"/>
    <w:rsid w:val="007A7C67"/>
    <w:rsid w:val="007B199B"/>
    <w:rsid w:val="007B5C94"/>
    <w:rsid w:val="007B6119"/>
    <w:rsid w:val="007C19E3"/>
    <w:rsid w:val="007C1DA0"/>
    <w:rsid w:val="007D734D"/>
    <w:rsid w:val="007E2A15"/>
    <w:rsid w:val="007E56C4"/>
    <w:rsid w:val="007E7121"/>
    <w:rsid w:val="007E714A"/>
    <w:rsid w:val="007F1922"/>
    <w:rsid w:val="007F72B6"/>
    <w:rsid w:val="00806E6F"/>
    <w:rsid w:val="00807052"/>
    <w:rsid w:val="008107D6"/>
    <w:rsid w:val="00820124"/>
    <w:rsid w:val="00836793"/>
    <w:rsid w:val="00841645"/>
    <w:rsid w:val="00843709"/>
    <w:rsid w:val="00852EC6"/>
    <w:rsid w:val="00854459"/>
    <w:rsid w:val="0085683D"/>
    <w:rsid w:val="00873BC4"/>
    <w:rsid w:val="0088782D"/>
    <w:rsid w:val="00893795"/>
    <w:rsid w:val="008A0543"/>
    <w:rsid w:val="008B1368"/>
    <w:rsid w:val="008B24BB"/>
    <w:rsid w:val="008B2CF8"/>
    <w:rsid w:val="008B303B"/>
    <w:rsid w:val="008B390F"/>
    <w:rsid w:val="008B57DD"/>
    <w:rsid w:val="008B7081"/>
    <w:rsid w:val="008C201E"/>
    <w:rsid w:val="008C221A"/>
    <w:rsid w:val="008C6872"/>
    <w:rsid w:val="008D2A24"/>
    <w:rsid w:val="008D3E22"/>
    <w:rsid w:val="008D40FF"/>
    <w:rsid w:val="00902964"/>
    <w:rsid w:val="009126F8"/>
    <w:rsid w:val="009211FF"/>
    <w:rsid w:val="00933D2A"/>
    <w:rsid w:val="009423CC"/>
    <w:rsid w:val="0094790F"/>
    <w:rsid w:val="00956FB9"/>
    <w:rsid w:val="00966B90"/>
    <w:rsid w:val="00971E23"/>
    <w:rsid w:val="009734F2"/>
    <w:rsid w:val="009737B7"/>
    <w:rsid w:val="009802C4"/>
    <w:rsid w:val="00984313"/>
    <w:rsid w:val="0098636B"/>
    <w:rsid w:val="009876BF"/>
    <w:rsid w:val="009973A4"/>
    <w:rsid w:val="009976D9"/>
    <w:rsid w:val="00997A3E"/>
    <w:rsid w:val="009A3F70"/>
    <w:rsid w:val="009A4EA3"/>
    <w:rsid w:val="009A55DC"/>
    <w:rsid w:val="009B189D"/>
    <w:rsid w:val="009B23DD"/>
    <w:rsid w:val="009B5EF7"/>
    <w:rsid w:val="009B61D5"/>
    <w:rsid w:val="009C220D"/>
    <w:rsid w:val="009C7C4B"/>
    <w:rsid w:val="009D4C4A"/>
    <w:rsid w:val="009E1F74"/>
    <w:rsid w:val="009E67E6"/>
    <w:rsid w:val="00A02723"/>
    <w:rsid w:val="00A10220"/>
    <w:rsid w:val="00A13498"/>
    <w:rsid w:val="00A211B2"/>
    <w:rsid w:val="00A2727E"/>
    <w:rsid w:val="00A35524"/>
    <w:rsid w:val="00A5607F"/>
    <w:rsid w:val="00A74F99"/>
    <w:rsid w:val="00A82563"/>
    <w:rsid w:val="00A82BA3"/>
    <w:rsid w:val="00A94ACC"/>
    <w:rsid w:val="00AA1708"/>
    <w:rsid w:val="00AA34ED"/>
    <w:rsid w:val="00AA3987"/>
    <w:rsid w:val="00AA6AAB"/>
    <w:rsid w:val="00AD7253"/>
    <w:rsid w:val="00AE5FD9"/>
    <w:rsid w:val="00AE6FA4"/>
    <w:rsid w:val="00B03907"/>
    <w:rsid w:val="00B04375"/>
    <w:rsid w:val="00B05A6B"/>
    <w:rsid w:val="00B11811"/>
    <w:rsid w:val="00B16BA3"/>
    <w:rsid w:val="00B23BAE"/>
    <w:rsid w:val="00B311E1"/>
    <w:rsid w:val="00B3647A"/>
    <w:rsid w:val="00B42E39"/>
    <w:rsid w:val="00B4735C"/>
    <w:rsid w:val="00B56DFD"/>
    <w:rsid w:val="00B6087D"/>
    <w:rsid w:val="00B73970"/>
    <w:rsid w:val="00B80507"/>
    <w:rsid w:val="00B90EC2"/>
    <w:rsid w:val="00BA268F"/>
    <w:rsid w:val="00BA651A"/>
    <w:rsid w:val="00BB225A"/>
    <w:rsid w:val="00BD0F4B"/>
    <w:rsid w:val="00BD155B"/>
    <w:rsid w:val="00BE00E5"/>
    <w:rsid w:val="00BE23A7"/>
    <w:rsid w:val="00BE283B"/>
    <w:rsid w:val="00BE44FC"/>
    <w:rsid w:val="00BF661A"/>
    <w:rsid w:val="00C04A13"/>
    <w:rsid w:val="00C079CA"/>
    <w:rsid w:val="00C22FA7"/>
    <w:rsid w:val="00C26EE7"/>
    <w:rsid w:val="00C31841"/>
    <w:rsid w:val="00C5330F"/>
    <w:rsid w:val="00C55E5D"/>
    <w:rsid w:val="00C66CD0"/>
    <w:rsid w:val="00C67741"/>
    <w:rsid w:val="00C74647"/>
    <w:rsid w:val="00C76039"/>
    <w:rsid w:val="00C76480"/>
    <w:rsid w:val="00C80AD2"/>
    <w:rsid w:val="00C8190D"/>
    <w:rsid w:val="00C8353D"/>
    <w:rsid w:val="00C91FE4"/>
    <w:rsid w:val="00C92FD6"/>
    <w:rsid w:val="00C97F53"/>
    <w:rsid w:val="00CA28E6"/>
    <w:rsid w:val="00CC00D7"/>
    <w:rsid w:val="00CD247C"/>
    <w:rsid w:val="00CD6307"/>
    <w:rsid w:val="00CE0C5B"/>
    <w:rsid w:val="00CF2CC5"/>
    <w:rsid w:val="00CF3DB9"/>
    <w:rsid w:val="00CF75E9"/>
    <w:rsid w:val="00D03A13"/>
    <w:rsid w:val="00D126A7"/>
    <w:rsid w:val="00D13D13"/>
    <w:rsid w:val="00D14E73"/>
    <w:rsid w:val="00D204C0"/>
    <w:rsid w:val="00D4274D"/>
    <w:rsid w:val="00D6155E"/>
    <w:rsid w:val="00D90A75"/>
    <w:rsid w:val="00DA4B5C"/>
    <w:rsid w:val="00DB1BA3"/>
    <w:rsid w:val="00DC47A2"/>
    <w:rsid w:val="00DD2177"/>
    <w:rsid w:val="00DD7F9C"/>
    <w:rsid w:val="00DE1551"/>
    <w:rsid w:val="00DE7FB7"/>
    <w:rsid w:val="00DF58EA"/>
    <w:rsid w:val="00DF73F2"/>
    <w:rsid w:val="00E11F3A"/>
    <w:rsid w:val="00E13910"/>
    <w:rsid w:val="00E20DDA"/>
    <w:rsid w:val="00E27838"/>
    <w:rsid w:val="00E32A8B"/>
    <w:rsid w:val="00E36054"/>
    <w:rsid w:val="00E37E7B"/>
    <w:rsid w:val="00E41819"/>
    <w:rsid w:val="00E43D2D"/>
    <w:rsid w:val="00E45CCF"/>
    <w:rsid w:val="00E463F0"/>
    <w:rsid w:val="00E46E04"/>
    <w:rsid w:val="00E46FF6"/>
    <w:rsid w:val="00E52ECA"/>
    <w:rsid w:val="00E56209"/>
    <w:rsid w:val="00E6344B"/>
    <w:rsid w:val="00E65C0C"/>
    <w:rsid w:val="00E6752B"/>
    <w:rsid w:val="00E7216E"/>
    <w:rsid w:val="00E77CCD"/>
    <w:rsid w:val="00E81AAE"/>
    <w:rsid w:val="00E87396"/>
    <w:rsid w:val="00E953EB"/>
    <w:rsid w:val="00EA2FB8"/>
    <w:rsid w:val="00EA3C08"/>
    <w:rsid w:val="00EA6047"/>
    <w:rsid w:val="00EB23D5"/>
    <w:rsid w:val="00EB478A"/>
    <w:rsid w:val="00EC42A3"/>
    <w:rsid w:val="00ED73E8"/>
    <w:rsid w:val="00EE1865"/>
    <w:rsid w:val="00EE6FFF"/>
    <w:rsid w:val="00F02A61"/>
    <w:rsid w:val="00F06A90"/>
    <w:rsid w:val="00F0770C"/>
    <w:rsid w:val="00F15664"/>
    <w:rsid w:val="00F25E25"/>
    <w:rsid w:val="00F31792"/>
    <w:rsid w:val="00F416FF"/>
    <w:rsid w:val="00F42893"/>
    <w:rsid w:val="00F55D61"/>
    <w:rsid w:val="00F57590"/>
    <w:rsid w:val="00F60B98"/>
    <w:rsid w:val="00F6143A"/>
    <w:rsid w:val="00F7313A"/>
    <w:rsid w:val="00F74411"/>
    <w:rsid w:val="00F74447"/>
    <w:rsid w:val="00F80577"/>
    <w:rsid w:val="00F83033"/>
    <w:rsid w:val="00F8372F"/>
    <w:rsid w:val="00F87311"/>
    <w:rsid w:val="00F90537"/>
    <w:rsid w:val="00F966AA"/>
    <w:rsid w:val="00F972FC"/>
    <w:rsid w:val="00FA595F"/>
    <w:rsid w:val="00FA6F86"/>
    <w:rsid w:val="00FB538F"/>
    <w:rsid w:val="00FB5EB0"/>
    <w:rsid w:val="00FC3071"/>
    <w:rsid w:val="00FD5902"/>
    <w:rsid w:val="00FE1D06"/>
    <w:rsid w:val="00FE2185"/>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12A5194A"/>
  <w15:docId w15:val="{46DC07CF-FE7D-4809-8C6D-FA647DA0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link w:val="Heading1Char"/>
    <w:qFormat/>
    <w:rsid w:val="00E65C0C"/>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 w:type="paragraph" w:styleId="Header">
    <w:name w:val="header"/>
    <w:basedOn w:val="Normal"/>
    <w:link w:val="HeaderChar"/>
    <w:rsid w:val="00302940"/>
    <w:pPr>
      <w:tabs>
        <w:tab w:val="center" w:pos="4680"/>
        <w:tab w:val="right" w:pos="9360"/>
      </w:tabs>
    </w:pPr>
  </w:style>
  <w:style w:type="character" w:customStyle="1" w:styleId="HeaderChar">
    <w:name w:val="Header Char"/>
    <w:basedOn w:val="DefaultParagraphFont"/>
    <w:link w:val="Header"/>
    <w:rsid w:val="00302940"/>
    <w:rPr>
      <w:rFonts w:ascii="Tahoma" w:hAnsi="Tahoma"/>
      <w:sz w:val="16"/>
      <w:szCs w:val="24"/>
    </w:rPr>
  </w:style>
  <w:style w:type="paragraph" w:styleId="Footer">
    <w:name w:val="footer"/>
    <w:basedOn w:val="Normal"/>
    <w:link w:val="FooterChar"/>
    <w:rsid w:val="00302940"/>
    <w:pPr>
      <w:tabs>
        <w:tab w:val="center" w:pos="4680"/>
        <w:tab w:val="right" w:pos="9360"/>
      </w:tabs>
    </w:pPr>
  </w:style>
  <w:style w:type="character" w:customStyle="1" w:styleId="FooterChar">
    <w:name w:val="Footer Char"/>
    <w:basedOn w:val="DefaultParagraphFont"/>
    <w:link w:val="Footer"/>
    <w:rsid w:val="00302940"/>
    <w:rPr>
      <w:rFonts w:ascii="Tahoma" w:hAnsi="Tahoma"/>
      <w:sz w:val="16"/>
      <w:szCs w:val="24"/>
    </w:rPr>
  </w:style>
  <w:style w:type="character" w:styleId="PlaceholderText">
    <w:name w:val="Placeholder Text"/>
    <w:basedOn w:val="DefaultParagraphFont"/>
    <w:uiPriority w:val="99"/>
    <w:semiHidden/>
    <w:rsid w:val="006D30C5"/>
    <w:rPr>
      <w:color w:val="808080"/>
    </w:rPr>
  </w:style>
  <w:style w:type="table" w:styleId="TableGrid">
    <w:name w:val="Table Grid"/>
    <w:basedOn w:val="TableNormal"/>
    <w:rsid w:val="00416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0E89"/>
    <w:pPr>
      <w:ind w:left="720"/>
      <w:contextualSpacing/>
    </w:pPr>
  </w:style>
  <w:style w:type="character" w:customStyle="1" w:styleId="Heading1Char">
    <w:name w:val="Heading 1 Char"/>
    <w:basedOn w:val="DefaultParagraphFont"/>
    <w:link w:val="Heading1"/>
    <w:rsid w:val="00E463F0"/>
    <w:rPr>
      <w:rFonts w:ascii="Tahoma" w:hAnsi="Tahoma"/>
      <w:b/>
      <w:caps/>
      <w:sz w:val="28"/>
      <w:szCs w:val="28"/>
    </w:rPr>
  </w:style>
  <w:style w:type="paragraph" w:styleId="Title">
    <w:name w:val="Title"/>
    <w:basedOn w:val="Normal"/>
    <w:next w:val="Normal"/>
    <w:link w:val="TitleChar"/>
    <w:qFormat/>
    <w:rsid w:val="00AA34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34E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AA34ED"/>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0521B4"/>
    <w:rPr>
      <w:rFonts w:ascii="Tahoma" w:hAnsi="Tahoma"/>
      <w:b/>
      <w:caps/>
      <w:color w:val="000000"/>
      <w:sz w:val="18"/>
    </w:rPr>
  </w:style>
  <w:style w:type="character" w:styleId="Hyperlink">
    <w:name w:val="Hyperlink"/>
    <w:basedOn w:val="DefaultParagraphFont"/>
    <w:unhideWhenUsed/>
    <w:rsid w:val="00E6752B"/>
    <w:rPr>
      <w:color w:val="0000FF" w:themeColor="hyperlink"/>
      <w:u w:val="single"/>
    </w:rPr>
  </w:style>
  <w:style w:type="character" w:styleId="UnresolvedMention">
    <w:name w:val="Unresolved Mention"/>
    <w:basedOn w:val="DefaultParagraphFont"/>
    <w:uiPriority w:val="99"/>
    <w:semiHidden/>
    <w:unhideWhenUsed/>
    <w:rsid w:val="00E67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705">
      <w:bodyDiv w:val="1"/>
      <w:marLeft w:val="0"/>
      <w:marRight w:val="0"/>
      <w:marTop w:val="0"/>
      <w:marBottom w:val="0"/>
      <w:divBdr>
        <w:top w:val="none" w:sz="0" w:space="0" w:color="auto"/>
        <w:left w:val="none" w:sz="0" w:space="0" w:color="auto"/>
        <w:bottom w:val="none" w:sz="0" w:space="0" w:color="auto"/>
        <w:right w:val="none" w:sz="0" w:space="0" w:color="auto"/>
      </w:divBdr>
    </w:div>
    <w:div w:id="1306547497">
      <w:bodyDiv w:val="1"/>
      <w:marLeft w:val="0"/>
      <w:marRight w:val="0"/>
      <w:marTop w:val="0"/>
      <w:marBottom w:val="0"/>
      <w:divBdr>
        <w:top w:val="none" w:sz="0" w:space="0" w:color="auto"/>
        <w:left w:val="none" w:sz="0" w:space="0" w:color="auto"/>
        <w:bottom w:val="none" w:sz="0" w:space="0" w:color="auto"/>
        <w:right w:val="none" w:sz="0" w:space="0" w:color="auto"/>
      </w:divBdr>
    </w:div>
    <w:div w:id="1785539750">
      <w:bodyDiv w:val="1"/>
      <w:marLeft w:val="0"/>
      <w:marRight w:val="0"/>
      <w:marTop w:val="0"/>
      <w:marBottom w:val="0"/>
      <w:divBdr>
        <w:top w:val="none" w:sz="0" w:space="0" w:color="auto"/>
        <w:left w:val="none" w:sz="0" w:space="0" w:color="auto"/>
        <w:bottom w:val="none" w:sz="0" w:space="0" w:color="auto"/>
        <w:right w:val="none" w:sz="0" w:space="0" w:color="auto"/>
      </w:divBdr>
    </w:div>
    <w:div w:id="206629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generalist@boisforte-nsn.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mmond\Application%20Data\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A74AA19C6DD7C249AC932333155CAC0D" ma:contentTypeVersion="0" ma:contentTypeDescription="Fill out this form." ma:contentTypeScope="" ma:versionID="a7f9e273f90ef9d12156af9063ec5dcc">
  <xsd:schema xmlns:xsd="http://www.w3.org/2001/XMLSchema" xmlns:xs="http://www.w3.org/2001/XMLSchema" xmlns:p="http://schemas.microsoft.com/office/2006/metadata/properties" xmlns:ns1="http://schemas.microsoft.com/sharepoint/v3" targetNamespace="http://schemas.microsoft.com/office/2006/metadata/properties" ma:root="true" ma:fieldsID="77b8cfcb884412bbba6d692195423fb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C4D24-9597-466F-B675-A427F1C6EFFC}">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E5D00437-8682-43AC-8138-0AD689B26FD1}">
  <ds:schemaRefs>
    <ds:schemaRef ds:uri="http://schemas.openxmlformats.org/officeDocument/2006/bibliography"/>
  </ds:schemaRefs>
</ds:datastoreItem>
</file>

<file path=customXml/itemProps3.xml><?xml version="1.0" encoding="utf-8"?>
<ds:datastoreItem xmlns:ds="http://schemas.openxmlformats.org/officeDocument/2006/customXml" ds:itemID="{734A0155-70AC-4ED1-A538-8C284BDA07DF}">
  <ds:schemaRefs>
    <ds:schemaRef ds:uri="http://schemas.microsoft.com/sharepoint/v3/contenttype/forms"/>
  </ds:schemaRefs>
</ds:datastoreItem>
</file>

<file path=customXml/itemProps4.xml><?xml version="1.0" encoding="utf-8"?>
<ds:datastoreItem xmlns:ds="http://schemas.openxmlformats.org/officeDocument/2006/customXml" ds:itemID="{E2618506-57CE-40DA-90F8-0BE79B90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27</TotalTime>
  <Pages>5</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Padilla</dc:creator>
  <cp:keywords/>
  <dc:description/>
  <cp:lastModifiedBy>Char Jordan</cp:lastModifiedBy>
  <cp:revision>6</cp:revision>
  <cp:lastPrinted>2019-09-10T19:20:00Z</cp:lastPrinted>
  <dcterms:created xsi:type="dcterms:W3CDTF">2023-10-06T13:36:00Z</dcterms:created>
  <dcterms:modified xsi:type="dcterms:W3CDTF">2025-06-12T18:53:00Z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ContentTypeId">
    <vt:lpwstr>0x01010100A74AA19C6DD7C249AC932333155CAC0D</vt:lpwstr>
  </property>
  <property fmtid="{D5CDD505-2E9C-101B-9397-08002B2CF9AE}" pid="4" name="_dlc_DocIdItemGuid">
    <vt:lpwstr>2ecf04cb-6f34-47f7-aa5e-0d70bab1ca4f</vt:lpwstr>
  </property>
  <property fmtid="{D5CDD505-2E9C-101B-9397-08002B2CF9AE}" pid="5" name="Draft Status">
    <vt:lpwstr>Final</vt:lpwstr>
  </property>
  <property fmtid="{D5CDD505-2E9C-101B-9397-08002B2CF9AE}" pid="6" name="Branch">
    <vt:lpwstr>&lt;NONE&gt;</vt:lpwstr>
  </property>
  <property fmtid="{D5CDD505-2E9C-101B-9397-08002B2CF9AE}" pid="7" name="REDW Contact">
    <vt:lpwstr>Cynthia Hammond</vt:lpwstr>
  </property>
  <property fmtid="{D5CDD505-2E9C-101B-9397-08002B2CF9AE}" pid="8" name="Division">
    <vt:lpwstr>&lt;NONE&gt;</vt:lpwstr>
  </property>
  <property fmtid="{D5CDD505-2E9C-101B-9397-08002B2CF9AE}" pid="9" name="Dept">
    <vt:lpwstr>&lt;NONE&gt;</vt:lpwstr>
  </property>
  <property fmtid="{D5CDD505-2E9C-101B-9397-08002B2CF9AE}" pid="10" name="_dlc_DocId">
    <vt:lpwstr>6EEPRYENR6Y4-56-74</vt:lpwstr>
  </property>
  <property fmtid="{D5CDD505-2E9C-101B-9397-08002B2CF9AE}" pid="11" name="Vacancy">
    <vt:lpwstr>&lt;UNKNOWN&gt;</vt:lpwstr>
  </property>
  <property fmtid="{D5CDD505-2E9C-101B-9397-08002B2CF9AE}" pid="12" name="_dlc_DocIdUrl">
    <vt:lpwstr>https://redwportal.com/FDIHB/positions/_layouts/DocIdRedir.aspx?ID=6EEPRYENR6Y4-56-746EEPRYENR6Y4-56-74</vt:lpwstr>
  </property>
</Properties>
</file>