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1D82B" w14:textId="0A61B07D" w:rsidR="00741C76" w:rsidRPr="00CC07F2" w:rsidRDefault="007551DA">
      <w:pPr>
        <w:pStyle w:val="Heading1"/>
        <w:jc w:val="center"/>
        <w:rPr>
          <w:rFonts w:ascii="Arial" w:hAnsi="Arial" w:cs="Arial"/>
          <w:b/>
          <w:sz w:val="28"/>
          <w:szCs w:val="28"/>
        </w:rPr>
      </w:pPr>
      <w:r>
        <w:rPr>
          <w:rFonts w:ascii="Arial" w:hAnsi="Arial" w:cs="Arial"/>
          <w:b/>
          <w:sz w:val="28"/>
          <w:szCs w:val="28"/>
        </w:rPr>
        <w:t>REQUEST FOR INFORMATION</w:t>
      </w:r>
      <w:r w:rsidR="00741C76" w:rsidRPr="00CC07F2">
        <w:rPr>
          <w:rFonts w:ascii="Arial" w:hAnsi="Arial" w:cs="Arial"/>
          <w:b/>
          <w:sz w:val="28"/>
          <w:szCs w:val="28"/>
        </w:rPr>
        <w:t xml:space="preserve"> </w:t>
      </w:r>
    </w:p>
    <w:p w14:paraId="5C2EDC7C" w14:textId="0B49C5B2" w:rsidR="00741C76" w:rsidRPr="000165ED" w:rsidRDefault="00C15508">
      <w:pPr>
        <w:jc w:val="center"/>
        <w:rPr>
          <w:rFonts w:ascii="Arial" w:hAnsi="Arial" w:cs="Arial"/>
          <w:b/>
          <w:bCs/>
          <w:sz w:val="28"/>
          <w:szCs w:val="28"/>
        </w:rPr>
      </w:pPr>
      <w:r>
        <w:rPr>
          <w:rFonts w:ascii="Arial" w:hAnsi="Arial" w:cs="Arial"/>
          <w:b/>
          <w:sz w:val="28"/>
          <w:szCs w:val="28"/>
        </w:rPr>
        <w:t>Bois Forte Tribal Government</w:t>
      </w:r>
    </w:p>
    <w:p w14:paraId="0CCD6C6C" w14:textId="77777777" w:rsidR="00741C76" w:rsidRPr="000165ED" w:rsidRDefault="00741C76">
      <w:pPr>
        <w:rPr>
          <w:rFonts w:ascii="Arial" w:hAnsi="Arial" w:cs="Arial"/>
          <w:b/>
          <w:bCs/>
          <w:szCs w:val="24"/>
        </w:rPr>
      </w:pPr>
    </w:p>
    <w:p w14:paraId="247899EF" w14:textId="6CA82E12" w:rsidR="00FA5F5A" w:rsidRDefault="00540F7B" w:rsidP="00FA5F5A">
      <w:pPr>
        <w:pStyle w:val="Heading7"/>
        <w:numPr>
          <w:ilvl w:val="0"/>
          <w:numId w:val="25"/>
        </w:numPr>
        <w:jc w:val="left"/>
        <w:rPr>
          <w:rFonts w:ascii="Arial" w:hAnsi="Arial" w:cs="Arial"/>
          <w:sz w:val="24"/>
          <w:szCs w:val="24"/>
        </w:rPr>
      </w:pPr>
      <w:r w:rsidRPr="000165ED">
        <w:rPr>
          <w:rFonts w:ascii="Arial" w:hAnsi="Arial" w:cs="Arial"/>
          <w:sz w:val="24"/>
          <w:szCs w:val="24"/>
        </w:rPr>
        <w:t>DESCRIPTION</w:t>
      </w:r>
      <w:r w:rsidR="00766B80" w:rsidRPr="000165ED">
        <w:rPr>
          <w:rFonts w:ascii="Arial" w:hAnsi="Arial" w:cs="Arial"/>
          <w:sz w:val="24"/>
          <w:szCs w:val="24"/>
        </w:rPr>
        <w:t xml:space="preserve">.  </w:t>
      </w:r>
    </w:p>
    <w:p w14:paraId="02FB04E1" w14:textId="77777777" w:rsidR="00FA5F5A" w:rsidRDefault="00FA5F5A" w:rsidP="007073AD">
      <w:pPr>
        <w:pStyle w:val="Heading7"/>
        <w:jc w:val="left"/>
        <w:rPr>
          <w:rFonts w:ascii="Arial" w:hAnsi="Arial" w:cs="Arial"/>
          <w:sz w:val="24"/>
          <w:szCs w:val="24"/>
        </w:rPr>
      </w:pPr>
    </w:p>
    <w:p w14:paraId="3FC529E0" w14:textId="41B6201E" w:rsidR="00741C76" w:rsidRPr="000165ED" w:rsidRDefault="006C5807" w:rsidP="007073AD">
      <w:pPr>
        <w:pStyle w:val="Heading7"/>
        <w:jc w:val="left"/>
        <w:rPr>
          <w:rFonts w:ascii="Arial" w:hAnsi="Arial" w:cs="Arial"/>
          <w:sz w:val="24"/>
          <w:szCs w:val="24"/>
        </w:rPr>
      </w:pPr>
      <w:r w:rsidRPr="00FA5F5A">
        <w:rPr>
          <w:rFonts w:ascii="Arial" w:hAnsi="Arial" w:cs="Arial"/>
          <w:b w:val="0"/>
          <w:bCs/>
          <w:sz w:val="24"/>
          <w:szCs w:val="24"/>
        </w:rPr>
        <w:t xml:space="preserve">The </w:t>
      </w:r>
      <w:r w:rsidR="00FA5F5A" w:rsidRPr="00FA5F5A">
        <w:rPr>
          <w:rFonts w:ascii="Arial" w:hAnsi="Arial" w:cs="Arial"/>
          <w:b w:val="0"/>
          <w:bCs/>
          <w:sz w:val="24"/>
          <w:szCs w:val="24"/>
        </w:rPr>
        <w:t>Natural Resources Programs Director</w:t>
      </w:r>
      <w:r w:rsidR="00FA5F5A">
        <w:rPr>
          <w:rFonts w:ascii="Arial" w:hAnsi="Arial" w:cs="Arial"/>
          <w:sz w:val="24"/>
          <w:szCs w:val="24"/>
        </w:rPr>
        <w:t>/</w:t>
      </w:r>
      <w:r w:rsidR="00C15508">
        <w:rPr>
          <w:rFonts w:ascii="Arial" w:hAnsi="Arial" w:cs="Arial"/>
          <w:b w:val="0"/>
          <w:sz w:val="24"/>
          <w:szCs w:val="24"/>
        </w:rPr>
        <w:t xml:space="preserve">Grant Manager for </w:t>
      </w:r>
      <w:r w:rsidR="00A27E89">
        <w:rPr>
          <w:rFonts w:ascii="Arial" w:hAnsi="Arial" w:cs="Arial"/>
          <w:b w:val="0"/>
          <w:sz w:val="24"/>
          <w:szCs w:val="24"/>
        </w:rPr>
        <w:t>the Bois Forte Band of Chippewa Indians, Department of Natural Resources,</w:t>
      </w:r>
      <w:r w:rsidR="00421D5A" w:rsidRPr="000165ED">
        <w:rPr>
          <w:rFonts w:ascii="Arial" w:hAnsi="Arial" w:cs="Arial"/>
          <w:b w:val="0"/>
          <w:sz w:val="24"/>
          <w:szCs w:val="24"/>
        </w:rPr>
        <w:t xml:space="preserve"> </w:t>
      </w:r>
      <w:r w:rsidR="00766B80" w:rsidRPr="000165ED">
        <w:rPr>
          <w:rFonts w:ascii="Arial" w:hAnsi="Arial" w:cs="Arial"/>
          <w:b w:val="0"/>
          <w:sz w:val="24"/>
          <w:szCs w:val="24"/>
        </w:rPr>
        <w:t xml:space="preserve">is seeking information on </w:t>
      </w:r>
      <w:r w:rsidR="00361256" w:rsidRPr="000165ED">
        <w:rPr>
          <w:rFonts w:ascii="Arial" w:hAnsi="Arial" w:cs="Arial"/>
          <w:b w:val="0"/>
          <w:sz w:val="24"/>
          <w:szCs w:val="24"/>
        </w:rPr>
        <w:t>how an interested contractor could</w:t>
      </w:r>
      <w:r w:rsidR="00340583" w:rsidRPr="000165ED">
        <w:rPr>
          <w:rFonts w:ascii="Arial" w:hAnsi="Arial" w:cs="Arial"/>
          <w:b w:val="0"/>
          <w:sz w:val="24"/>
          <w:szCs w:val="24"/>
        </w:rPr>
        <w:t xml:space="preserve"> provide</w:t>
      </w:r>
      <w:r w:rsidR="00FA5F5A">
        <w:rPr>
          <w:rFonts w:ascii="Arial" w:hAnsi="Arial" w:cs="Arial"/>
          <w:b w:val="0"/>
          <w:sz w:val="24"/>
          <w:szCs w:val="24"/>
        </w:rPr>
        <w:t xml:space="preserve"> scientific and engineering technical services as described below.</w:t>
      </w:r>
    </w:p>
    <w:p w14:paraId="09E44A86" w14:textId="77777777" w:rsidR="00741C76" w:rsidRPr="000165ED" w:rsidRDefault="00741C76">
      <w:pPr>
        <w:jc w:val="both"/>
        <w:rPr>
          <w:rFonts w:ascii="Arial" w:hAnsi="Arial" w:cs="Arial"/>
          <w:szCs w:val="24"/>
        </w:rPr>
      </w:pPr>
    </w:p>
    <w:p w14:paraId="668C2D77" w14:textId="77777777" w:rsidR="000B7574" w:rsidRDefault="00741C76" w:rsidP="008A44E2">
      <w:pPr>
        <w:pStyle w:val="PlainText"/>
        <w:rPr>
          <w:rFonts w:ascii="Arial" w:hAnsi="Arial" w:cs="Arial"/>
          <w:sz w:val="24"/>
          <w:szCs w:val="24"/>
        </w:rPr>
      </w:pPr>
      <w:r w:rsidRPr="000165ED">
        <w:rPr>
          <w:rFonts w:ascii="Arial" w:hAnsi="Arial" w:cs="Arial"/>
          <w:iCs/>
          <w:sz w:val="24"/>
          <w:szCs w:val="24"/>
        </w:rPr>
        <w:t xml:space="preserve">THIS IS A REQUEST FOR INFORMATION (RFI) ONLY. This RFI is issued solely for information and planning purposes – it does not constitute a </w:t>
      </w:r>
      <w:r w:rsidR="00757BF2" w:rsidRPr="000165ED">
        <w:rPr>
          <w:rStyle w:val="st1"/>
          <w:rFonts w:ascii="Arial" w:hAnsi="Arial" w:cs="Arial"/>
          <w:sz w:val="24"/>
          <w:szCs w:val="24"/>
          <w:lang w:val="en"/>
        </w:rPr>
        <w:t xml:space="preserve">Request for </w:t>
      </w:r>
      <w:r w:rsidR="00380518" w:rsidRPr="000165ED">
        <w:rPr>
          <w:rStyle w:val="st1"/>
          <w:rFonts w:ascii="Arial" w:hAnsi="Arial" w:cs="Arial"/>
          <w:sz w:val="24"/>
          <w:szCs w:val="24"/>
          <w:lang w:val="en"/>
        </w:rPr>
        <w:t>Proposal</w:t>
      </w:r>
      <w:r w:rsidR="00757BF2" w:rsidRPr="000165ED">
        <w:rPr>
          <w:rStyle w:val="st1"/>
          <w:rFonts w:ascii="Arial" w:hAnsi="Arial" w:cs="Arial"/>
          <w:sz w:val="24"/>
          <w:szCs w:val="24"/>
          <w:lang w:val="en"/>
        </w:rPr>
        <w:t xml:space="preserve"> (R</w:t>
      </w:r>
      <w:r w:rsidR="00380518" w:rsidRPr="000165ED">
        <w:rPr>
          <w:rStyle w:val="st1"/>
          <w:rFonts w:ascii="Arial" w:hAnsi="Arial" w:cs="Arial"/>
          <w:sz w:val="24"/>
          <w:szCs w:val="24"/>
          <w:lang w:val="en"/>
        </w:rPr>
        <w:t>FP</w:t>
      </w:r>
      <w:r w:rsidR="00757BF2" w:rsidRPr="000165ED">
        <w:rPr>
          <w:rStyle w:val="st1"/>
          <w:rFonts w:ascii="Arial" w:hAnsi="Arial" w:cs="Arial"/>
          <w:sz w:val="24"/>
          <w:szCs w:val="24"/>
          <w:lang w:val="en"/>
        </w:rPr>
        <w:t xml:space="preserve">) </w:t>
      </w:r>
      <w:r w:rsidRPr="000165ED">
        <w:rPr>
          <w:rFonts w:ascii="Arial" w:hAnsi="Arial" w:cs="Arial"/>
          <w:iCs/>
          <w:sz w:val="24"/>
          <w:szCs w:val="24"/>
        </w:rPr>
        <w:t xml:space="preserve">or a promise to issue an </w:t>
      </w:r>
      <w:r w:rsidR="00757BF2" w:rsidRPr="000165ED">
        <w:rPr>
          <w:rFonts w:ascii="Arial" w:hAnsi="Arial" w:cs="Arial"/>
          <w:iCs/>
          <w:sz w:val="24"/>
          <w:szCs w:val="24"/>
        </w:rPr>
        <w:t>R</w:t>
      </w:r>
      <w:r w:rsidR="00380518" w:rsidRPr="000165ED">
        <w:rPr>
          <w:rFonts w:ascii="Arial" w:hAnsi="Arial" w:cs="Arial"/>
          <w:iCs/>
          <w:sz w:val="24"/>
          <w:szCs w:val="24"/>
        </w:rPr>
        <w:t>F</w:t>
      </w:r>
      <w:r w:rsidR="00757BF2" w:rsidRPr="000165ED">
        <w:rPr>
          <w:rFonts w:ascii="Arial" w:hAnsi="Arial" w:cs="Arial"/>
          <w:iCs/>
          <w:sz w:val="24"/>
          <w:szCs w:val="24"/>
        </w:rPr>
        <w:t>P</w:t>
      </w:r>
      <w:r w:rsidRPr="000165ED">
        <w:rPr>
          <w:rFonts w:ascii="Arial" w:hAnsi="Arial" w:cs="Arial"/>
          <w:iCs/>
          <w:sz w:val="24"/>
          <w:szCs w:val="24"/>
        </w:rPr>
        <w:t xml:space="preserve"> in the future. This request for information does not commit </w:t>
      </w:r>
      <w:r w:rsidR="00C15508">
        <w:rPr>
          <w:rFonts w:ascii="Arial" w:hAnsi="Arial" w:cs="Arial"/>
          <w:iCs/>
          <w:sz w:val="24"/>
          <w:szCs w:val="24"/>
        </w:rPr>
        <w:t>Bois Forte</w:t>
      </w:r>
      <w:r w:rsidRPr="000165ED">
        <w:rPr>
          <w:rFonts w:ascii="Arial" w:hAnsi="Arial" w:cs="Arial"/>
          <w:iCs/>
          <w:sz w:val="24"/>
          <w:szCs w:val="24"/>
        </w:rPr>
        <w:t xml:space="preserve"> to contract for any supply or service whatsoever. Further, </w:t>
      </w:r>
      <w:r w:rsidR="00C15508">
        <w:rPr>
          <w:rFonts w:ascii="Arial" w:hAnsi="Arial" w:cs="Arial"/>
          <w:iCs/>
          <w:sz w:val="24"/>
          <w:szCs w:val="24"/>
        </w:rPr>
        <w:t>Bois Forte</w:t>
      </w:r>
      <w:r w:rsidRPr="000165ED">
        <w:rPr>
          <w:rFonts w:ascii="Arial" w:hAnsi="Arial" w:cs="Arial"/>
          <w:iCs/>
          <w:sz w:val="24"/>
          <w:szCs w:val="24"/>
        </w:rPr>
        <w:t xml:space="preserve"> is not at this time seeking proposals and will not accept unsolicited proposals.  Responde</w:t>
      </w:r>
      <w:r w:rsidR="00F50702" w:rsidRPr="000165ED">
        <w:rPr>
          <w:rFonts w:ascii="Arial" w:hAnsi="Arial" w:cs="Arial"/>
          <w:iCs/>
          <w:sz w:val="24"/>
          <w:szCs w:val="24"/>
        </w:rPr>
        <w:t>nt</w:t>
      </w:r>
      <w:r w:rsidRPr="000165ED">
        <w:rPr>
          <w:rFonts w:ascii="Arial" w:hAnsi="Arial" w:cs="Arial"/>
          <w:iCs/>
          <w:sz w:val="24"/>
          <w:szCs w:val="24"/>
        </w:rPr>
        <w:t xml:space="preserve">s are advised </w:t>
      </w:r>
      <w:r w:rsidR="00C15508">
        <w:rPr>
          <w:rFonts w:ascii="Arial" w:hAnsi="Arial" w:cs="Arial"/>
          <w:iCs/>
          <w:sz w:val="24"/>
          <w:szCs w:val="24"/>
        </w:rPr>
        <w:t>that Bois Forte</w:t>
      </w:r>
      <w:r w:rsidRPr="000165ED">
        <w:rPr>
          <w:rFonts w:ascii="Arial" w:hAnsi="Arial" w:cs="Arial"/>
          <w:iCs/>
          <w:sz w:val="24"/>
          <w:szCs w:val="24"/>
        </w:rPr>
        <w:t xml:space="preserve"> will not pay for any information or administrative costs incurred in response to this RFI; all costs associated with responding to this RFI will be solely at the interested party’s expense. Not responding to this RFI does not preclude participation in any future </w:t>
      </w:r>
      <w:r w:rsidR="00757BF2" w:rsidRPr="000165ED">
        <w:rPr>
          <w:rFonts w:ascii="Arial" w:hAnsi="Arial" w:cs="Arial"/>
          <w:iCs/>
          <w:sz w:val="24"/>
          <w:szCs w:val="24"/>
        </w:rPr>
        <w:t>R</w:t>
      </w:r>
      <w:r w:rsidR="00380518" w:rsidRPr="000165ED">
        <w:rPr>
          <w:rFonts w:ascii="Arial" w:hAnsi="Arial" w:cs="Arial"/>
          <w:iCs/>
          <w:sz w:val="24"/>
          <w:szCs w:val="24"/>
        </w:rPr>
        <w:t>F</w:t>
      </w:r>
      <w:r w:rsidRPr="000165ED">
        <w:rPr>
          <w:rFonts w:ascii="Arial" w:hAnsi="Arial" w:cs="Arial"/>
          <w:iCs/>
          <w:sz w:val="24"/>
          <w:szCs w:val="24"/>
        </w:rPr>
        <w:t>P, if any is issued</w:t>
      </w:r>
      <w:r w:rsidR="00B93C50" w:rsidRPr="000165ED">
        <w:rPr>
          <w:rFonts w:ascii="Arial" w:hAnsi="Arial" w:cs="Arial"/>
          <w:iCs/>
          <w:sz w:val="24"/>
          <w:szCs w:val="24"/>
        </w:rPr>
        <w:t>.</w:t>
      </w:r>
      <w:r w:rsidR="008A44E2" w:rsidRPr="000165ED">
        <w:rPr>
          <w:rFonts w:ascii="Arial" w:hAnsi="Arial" w:cs="Arial"/>
          <w:iCs/>
          <w:sz w:val="24"/>
          <w:szCs w:val="24"/>
        </w:rPr>
        <w:t xml:space="preserve"> </w:t>
      </w:r>
    </w:p>
    <w:p w14:paraId="17E4A74D" w14:textId="77777777" w:rsidR="000B7574" w:rsidRDefault="000B7574" w:rsidP="008A44E2">
      <w:pPr>
        <w:pStyle w:val="PlainText"/>
        <w:rPr>
          <w:rFonts w:ascii="Arial" w:hAnsi="Arial" w:cs="Arial"/>
          <w:sz w:val="24"/>
          <w:szCs w:val="24"/>
        </w:rPr>
      </w:pPr>
    </w:p>
    <w:p w14:paraId="3351D748" w14:textId="77777777" w:rsidR="00FA5F5A" w:rsidRDefault="000B7574" w:rsidP="008A44E2">
      <w:pPr>
        <w:pStyle w:val="PlainText"/>
        <w:rPr>
          <w:rFonts w:ascii="Arial" w:hAnsi="Arial" w:cs="Arial"/>
          <w:sz w:val="24"/>
          <w:szCs w:val="24"/>
        </w:rPr>
      </w:pPr>
      <w:r w:rsidRPr="006C5807">
        <w:rPr>
          <w:rFonts w:ascii="Arial" w:hAnsi="Arial" w:cs="Arial"/>
          <w:sz w:val="24"/>
          <w:szCs w:val="24"/>
        </w:rPr>
        <w:t>I</w:t>
      </w:r>
      <w:r w:rsidR="008A44E2" w:rsidRPr="006C5807">
        <w:rPr>
          <w:rFonts w:ascii="Arial" w:hAnsi="Arial" w:cs="Arial"/>
          <w:sz w:val="24"/>
          <w:szCs w:val="24"/>
        </w:rPr>
        <w:t xml:space="preserve">nformation received from this RFI is used to help </w:t>
      </w:r>
      <w:r w:rsidR="00C15508" w:rsidRPr="006C5807">
        <w:rPr>
          <w:rFonts w:ascii="Arial" w:hAnsi="Arial" w:cs="Arial"/>
          <w:sz w:val="24"/>
          <w:szCs w:val="24"/>
        </w:rPr>
        <w:t>Bois Forte</w:t>
      </w:r>
      <w:r w:rsidR="008A44E2" w:rsidRPr="006C5807">
        <w:rPr>
          <w:rFonts w:ascii="Arial" w:hAnsi="Arial" w:cs="Arial"/>
          <w:sz w:val="24"/>
          <w:szCs w:val="24"/>
        </w:rPr>
        <w:t xml:space="preserve"> refine requirement</w:t>
      </w:r>
      <w:r w:rsidR="00CB2BA0" w:rsidRPr="006C5807">
        <w:rPr>
          <w:rFonts w:ascii="Arial" w:hAnsi="Arial" w:cs="Arial"/>
          <w:sz w:val="24"/>
          <w:szCs w:val="24"/>
        </w:rPr>
        <w:t>s</w:t>
      </w:r>
      <w:r w:rsidR="008A44E2" w:rsidRPr="006C5807">
        <w:rPr>
          <w:rFonts w:ascii="Arial" w:hAnsi="Arial" w:cs="Arial"/>
          <w:sz w:val="24"/>
          <w:szCs w:val="24"/>
        </w:rPr>
        <w:t xml:space="preserve"> and help identify </w:t>
      </w:r>
      <w:r w:rsidR="00C15508" w:rsidRPr="006C5807">
        <w:rPr>
          <w:rFonts w:ascii="Arial" w:hAnsi="Arial" w:cs="Arial"/>
          <w:sz w:val="24"/>
          <w:szCs w:val="24"/>
        </w:rPr>
        <w:t>potential c</w:t>
      </w:r>
      <w:r w:rsidRPr="006C5807">
        <w:rPr>
          <w:rFonts w:ascii="Arial" w:hAnsi="Arial" w:cs="Arial"/>
          <w:sz w:val="24"/>
          <w:szCs w:val="24"/>
        </w:rPr>
        <w:t>onsulting firms to provide comprehensive services of civil, water resources and geotechnical engineering</w:t>
      </w:r>
      <w:r w:rsidR="00FA5F5A">
        <w:rPr>
          <w:rFonts w:ascii="Arial" w:hAnsi="Arial" w:cs="Arial"/>
          <w:sz w:val="24"/>
          <w:szCs w:val="24"/>
        </w:rPr>
        <w:t>;</w:t>
      </w:r>
      <w:r w:rsidRPr="006C5807">
        <w:rPr>
          <w:rFonts w:ascii="Arial" w:hAnsi="Arial" w:cs="Arial"/>
          <w:sz w:val="24"/>
          <w:szCs w:val="24"/>
        </w:rPr>
        <w:t xml:space="preserve"> ecological monitoring and restoration of tribal land and water resources</w:t>
      </w:r>
      <w:r w:rsidR="00FA5F5A">
        <w:rPr>
          <w:rFonts w:ascii="Arial" w:hAnsi="Arial" w:cs="Arial"/>
          <w:sz w:val="24"/>
          <w:szCs w:val="24"/>
        </w:rPr>
        <w:t>;</w:t>
      </w:r>
      <w:r w:rsidRPr="006C5807">
        <w:rPr>
          <w:rFonts w:ascii="Arial" w:hAnsi="Arial" w:cs="Arial"/>
          <w:sz w:val="24"/>
          <w:szCs w:val="24"/>
        </w:rPr>
        <w:t xml:space="preserve"> water resource management</w:t>
      </w:r>
      <w:r w:rsidR="00FA5F5A">
        <w:rPr>
          <w:rFonts w:ascii="Arial" w:hAnsi="Arial" w:cs="Arial"/>
          <w:sz w:val="24"/>
          <w:szCs w:val="24"/>
        </w:rPr>
        <w:t>;</w:t>
      </w:r>
      <w:r w:rsidRPr="006C5807">
        <w:rPr>
          <w:rFonts w:ascii="Arial" w:hAnsi="Arial" w:cs="Arial"/>
          <w:sz w:val="24"/>
          <w:szCs w:val="24"/>
        </w:rPr>
        <w:t xml:space="preserve"> tribal community planning and vitalization</w:t>
      </w:r>
      <w:r w:rsidR="00FA5F5A">
        <w:rPr>
          <w:rFonts w:ascii="Arial" w:hAnsi="Arial" w:cs="Arial"/>
          <w:sz w:val="24"/>
          <w:szCs w:val="24"/>
        </w:rPr>
        <w:t>;</w:t>
      </w:r>
      <w:r w:rsidRPr="006C5807">
        <w:rPr>
          <w:rFonts w:ascii="Arial" w:hAnsi="Arial" w:cs="Arial"/>
          <w:sz w:val="24"/>
          <w:szCs w:val="24"/>
        </w:rPr>
        <w:t xml:space="preserve"> hazard mitigation/resiliency</w:t>
      </w:r>
      <w:r w:rsidR="00FA5F5A">
        <w:rPr>
          <w:rFonts w:ascii="Arial" w:hAnsi="Arial" w:cs="Arial"/>
          <w:sz w:val="24"/>
          <w:szCs w:val="24"/>
        </w:rPr>
        <w:t>;</w:t>
      </w:r>
      <w:r w:rsidRPr="006C5807">
        <w:rPr>
          <w:rFonts w:ascii="Arial" w:hAnsi="Arial" w:cs="Arial"/>
          <w:sz w:val="24"/>
          <w:szCs w:val="24"/>
        </w:rPr>
        <w:t xml:space="preserve"> and grant funding support. </w:t>
      </w:r>
    </w:p>
    <w:p w14:paraId="113AD961" w14:textId="77777777" w:rsidR="00FA5F5A" w:rsidRDefault="00FA5F5A" w:rsidP="008A44E2">
      <w:pPr>
        <w:pStyle w:val="PlainText"/>
        <w:rPr>
          <w:rFonts w:ascii="Arial" w:hAnsi="Arial" w:cs="Arial"/>
          <w:sz w:val="24"/>
          <w:szCs w:val="24"/>
        </w:rPr>
      </w:pPr>
    </w:p>
    <w:p w14:paraId="5DFCDB0F" w14:textId="77777777" w:rsidR="00FA5F5A" w:rsidRDefault="000B7574" w:rsidP="008A44E2">
      <w:pPr>
        <w:pStyle w:val="PlainText"/>
        <w:rPr>
          <w:rFonts w:ascii="Arial" w:hAnsi="Arial" w:cs="Arial"/>
          <w:sz w:val="24"/>
          <w:szCs w:val="24"/>
        </w:rPr>
      </w:pPr>
      <w:r w:rsidRPr="006C5807">
        <w:rPr>
          <w:rFonts w:ascii="Arial" w:hAnsi="Arial" w:cs="Arial"/>
          <w:sz w:val="24"/>
          <w:szCs w:val="24"/>
        </w:rPr>
        <w:t xml:space="preserve">Bois Forte anticipates opportunities for future projects and intends to select a firm(s) that can provide the appropriate comprehensive services. </w:t>
      </w:r>
      <w:r w:rsidR="00CB2BA0" w:rsidRPr="006C5807">
        <w:rPr>
          <w:rFonts w:ascii="Arial" w:hAnsi="Arial" w:cs="Arial"/>
          <w:sz w:val="24"/>
          <w:szCs w:val="24"/>
        </w:rPr>
        <w:t xml:space="preserve">If contractual services are desired, Bois Forte would seek to establish a Service Agreement with a single full-service consulting firm rather than a team of consultants. </w:t>
      </w:r>
    </w:p>
    <w:p w14:paraId="0CA9033D" w14:textId="77777777" w:rsidR="00FA5F5A" w:rsidRDefault="00FA5F5A" w:rsidP="008A44E2">
      <w:pPr>
        <w:pStyle w:val="PlainText"/>
        <w:rPr>
          <w:rFonts w:ascii="Arial" w:hAnsi="Arial" w:cs="Arial"/>
          <w:sz w:val="24"/>
          <w:szCs w:val="24"/>
        </w:rPr>
      </w:pPr>
    </w:p>
    <w:p w14:paraId="160BA97C" w14:textId="486CB001" w:rsidR="008A44E2" w:rsidRPr="006C5807" w:rsidRDefault="00CB2BA0" w:rsidP="008A44E2">
      <w:pPr>
        <w:pStyle w:val="PlainText"/>
        <w:rPr>
          <w:rFonts w:ascii="Arial" w:hAnsi="Arial" w:cs="Arial"/>
          <w:sz w:val="24"/>
          <w:szCs w:val="24"/>
        </w:rPr>
      </w:pPr>
      <w:r w:rsidRPr="006C5807">
        <w:rPr>
          <w:rFonts w:ascii="Arial" w:hAnsi="Arial" w:cs="Arial"/>
          <w:sz w:val="24"/>
          <w:szCs w:val="24"/>
        </w:rPr>
        <w:t xml:space="preserve">From the Service Agreement, contract mechanisms from which scope, schedule and budget pertaining to specific projects may be developed, utilizing </w:t>
      </w:r>
      <w:r w:rsidR="000B7574" w:rsidRPr="006C5807">
        <w:rPr>
          <w:rFonts w:ascii="Arial" w:hAnsi="Arial" w:cs="Arial"/>
          <w:sz w:val="24"/>
          <w:szCs w:val="24"/>
        </w:rPr>
        <w:t>Bois Forte’s traditional scope, schedule, and budget processes.</w:t>
      </w:r>
      <w:r w:rsidR="008A44E2" w:rsidRPr="006C5807">
        <w:rPr>
          <w:rFonts w:ascii="Arial" w:hAnsi="Arial" w:cs="Arial"/>
          <w:sz w:val="24"/>
          <w:szCs w:val="24"/>
        </w:rPr>
        <w:t xml:space="preserve"> </w:t>
      </w:r>
      <w:r w:rsidRPr="006C5807">
        <w:rPr>
          <w:rFonts w:ascii="Arial" w:hAnsi="Arial" w:cs="Arial"/>
          <w:sz w:val="24"/>
          <w:szCs w:val="24"/>
        </w:rPr>
        <w:t>A Service Agreement does not preclude Bois Forte from advertising for specific professional services on a project-by-project basis.</w:t>
      </w:r>
    </w:p>
    <w:p w14:paraId="5871B35E" w14:textId="77777777" w:rsidR="00741C76" w:rsidRPr="00CC07F2" w:rsidRDefault="00741C76">
      <w:pPr>
        <w:pStyle w:val="BodyText"/>
        <w:jc w:val="left"/>
        <w:rPr>
          <w:rFonts w:cs="Arial"/>
          <w:sz w:val="24"/>
          <w:szCs w:val="24"/>
        </w:rPr>
      </w:pPr>
    </w:p>
    <w:p w14:paraId="1CFAF544" w14:textId="47A85B9E" w:rsidR="00741C76" w:rsidRPr="000B7574" w:rsidRDefault="000B7574">
      <w:pPr>
        <w:jc w:val="both"/>
        <w:rPr>
          <w:rFonts w:ascii="Arial" w:hAnsi="Arial" w:cs="Arial"/>
          <w:b/>
          <w:bCs/>
          <w:szCs w:val="24"/>
        </w:rPr>
      </w:pPr>
      <w:r>
        <w:rPr>
          <w:rFonts w:ascii="Arial" w:hAnsi="Arial" w:cs="Arial"/>
          <w:b/>
          <w:bCs/>
          <w:szCs w:val="24"/>
        </w:rPr>
        <w:t xml:space="preserve">PLEASE </w:t>
      </w:r>
      <w:r w:rsidR="00FA5F5A">
        <w:rPr>
          <w:rFonts w:ascii="Arial" w:hAnsi="Arial" w:cs="Arial"/>
          <w:b/>
          <w:bCs/>
          <w:szCs w:val="24"/>
        </w:rPr>
        <w:t>EMAIL</w:t>
      </w:r>
      <w:r>
        <w:rPr>
          <w:rFonts w:ascii="Arial" w:hAnsi="Arial" w:cs="Arial"/>
          <w:b/>
          <w:bCs/>
          <w:szCs w:val="24"/>
        </w:rPr>
        <w:t xml:space="preserve"> </w:t>
      </w:r>
      <w:r w:rsidRPr="000B7574">
        <w:rPr>
          <w:rFonts w:ascii="Arial" w:hAnsi="Arial" w:cs="Arial"/>
          <w:b/>
          <w:bCs/>
          <w:szCs w:val="24"/>
        </w:rPr>
        <w:t xml:space="preserve">REQUEST OF INFORMATION </w:t>
      </w:r>
      <w:r>
        <w:rPr>
          <w:rFonts w:ascii="Arial" w:hAnsi="Arial" w:cs="Arial"/>
          <w:b/>
          <w:bCs/>
          <w:szCs w:val="24"/>
        </w:rPr>
        <w:t>DOCUMENTATION</w:t>
      </w:r>
      <w:r w:rsidRPr="000B7574">
        <w:rPr>
          <w:rFonts w:ascii="Arial" w:hAnsi="Arial" w:cs="Arial"/>
          <w:b/>
          <w:bCs/>
          <w:szCs w:val="24"/>
        </w:rPr>
        <w:t xml:space="preserve"> TO:</w:t>
      </w:r>
    </w:p>
    <w:p w14:paraId="626652F6" w14:textId="77777777" w:rsidR="000B7574" w:rsidRDefault="000B7574">
      <w:pPr>
        <w:jc w:val="both"/>
        <w:rPr>
          <w:rFonts w:ascii="Arial" w:hAnsi="Arial" w:cs="Arial"/>
          <w:szCs w:val="24"/>
        </w:rPr>
      </w:pPr>
    </w:p>
    <w:p w14:paraId="5C0B7370" w14:textId="19030638" w:rsidR="000B7574" w:rsidRDefault="000B7574">
      <w:pPr>
        <w:jc w:val="both"/>
        <w:rPr>
          <w:rFonts w:ascii="Arial" w:hAnsi="Arial" w:cs="Arial"/>
          <w:szCs w:val="24"/>
        </w:rPr>
      </w:pPr>
      <w:r>
        <w:rPr>
          <w:rFonts w:ascii="Arial" w:hAnsi="Arial" w:cs="Arial"/>
          <w:szCs w:val="24"/>
        </w:rPr>
        <w:t>Chris Holm, Ph.D.</w:t>
      </w:r>
    </w:p>
    <w:p w14:paraId="6E18836C" w14:textId="58609B0E" w:rsidR="000B7574" w:rsidRDefault="000B7574">
      <w:pPr>
        <w:jc w:val="both"/>
        <w:rPr>
          <w:rFonts w:ascii="Arial" w:hAnsi="Arial" w:cs="Arial"/>
          <w:szCs w:val="24"/>
        </w:rPr>
      </w:pPr>
      <w:r>
        <w:rPr>
          <w:rFonts w:ascii="Arial" w:hAnsi="Arial" w:cs="Arial"/>
          <w:szCs w:val="24"/>
        </w:rPr>
        <w:t>Aquatic Ecologist, Director of Natural Resources Programs</w:t>
      </w:r>
    </w:p>
    <w:p w14:paraId="03CFE765" w14:textId="5ECBE1EE" w:rsidR="000B7574" w:rsidRDefault="000B7574">
      <w:pPr>
        <w:jc w:val="both"/>
        <w:rPr>
          <w:rFonts w:ascii="Arial" w:hAnsi="Arial" w:cs="Arial"/>
          <w:szCs w:val="24"/>
        </w:rPr>
      </w:pPr>
      <w:r>
        <w:rPr>
          <w:rFonts w:ascii="Arial" w:hAnsi="Arial" w:cs="Arial"/>
          <w:szCs w:val="24"/>
        </w:rPr>
        <w:t>Department of Natural Resources</w:t>
      </w:r>
    </w:p>
    <w:p w14:paraId="0186B864" w14:textId="71F5CCC1" w:rsidR="000B7574" w:rsidRDefault="000B7574">
      <w:pPr>
        <w:jc w:val="both"/>
        <w:rPr>
          <w:rFonts w:ascii="Arial" w:hAnsi="Arial" w:cs="Arial"/>
          <w:szCs w:val="24"/>
        </w:rPr>
      </w:pPr>
      <w:r>
        <w:rPr>
          <w:rFonts w:ascii="Arial" w:hAnsi="Arial" w:cs="Arial"/>
          <w:szCs w:val="24"/>
        </w:rPr>
        <w:t>Bois Forte Band of Chippewa Indians</w:t>
      </w:r>
    </w:p>
    <w:p w14:paraId="564B7050" w14:textId="6F21B738" w:rsidR="000B7574" w:rsidRDefault="000B7574">
      <w:pPr>
        <w:jc w:val="both"/>
        <w:rPr>
          <w:rFonts w:ascii="Arial" w:hAnsi="Arial" w:cs="Arial"/>
          <w:szCs w:val="24"/>
        </w:rPr>
      </w:pPr>
      <w:r>
        <w:rPr>
          <w:rFonts w:ascii="Arial" w:hAnsi="Arial" w:cs="Arial"/>
          <w:szCs w:val="24"/>
        </w:rPr>
        <w:t>5344 Lakeshore Drive</w:t>
      </w:r>
    </w:p>
    <w:p w14:paraId="4C7299B1" w14:textId="791A7190" w:rsidR="000B7574" w:rsidRDefault="000B7574">
      <w:pPr>
        <w:jc w:val="both"/>
        <w:rPr>
          <w:rFonts w:ascii="Arial" w:hAnsi="Arial" w:cs="Arial"/>
          <w:szCs w:val="24"/>
        </w:rPr>
      </w:pPr>
      <w:proofErr w:type="spellStart"/>
      <w:r>
        <w:rPr>
          <w:rFonts w:ascii="Arial" w:hAnsi="Arial" w:cs="Arial"/>
          <w:szCs w:val="24"/>
        </w:rPr>
        <w:t>Nett</w:t>
      </w:r>
      <w:proofErr w:type="spellEnd"/>
      <w:r>
        <w:rPr>
          <w:rFonts w:ascii="Arial" w:hAnsi="Arial" w:cs="Arial"/>
          <w:szCs w:val="24"/>
        </w:rPr>
        <w:t xml:space="preserve"> Lake, MN 55772</w:t>
      </w:r>
    </w:p>
    <w:p w14:paraId="384654F8" w14:textId="77777777" w:rsidR="00FA5F5A" w:rsidRDefault="00FA5F5A">
      <w:pPr>
        <w:jc w:val="both"/>
        <w:rPr>
          <w:rFonts w:ascii="Arial" w:hAnsi="Arial" w:cs="Arial"/>
          <w:szCs w:val="24"/>
        </w:rPr>
      </w:pPr>
    </w:p>
    <w:p w14:paraId="2E57A107" w14:textId="705C8877" w:rsidR="00FA5F5A" w:rsidRPr="00FA5F5A" w:rsidRDefault="00FA5F5A">
      <w:pPr>
        <w:jc w:val="both"/>
        <w:rPr>
          <w:rFonts w:ascii="Arial" w:hAnsi="Arial" w:cs="Arial"/>
          <w:b/>
          <w:bCs/>
          <w:szCs w:val="24"/>
        </w:rPr>
      </w:pPr>
      <w:r w:rsidRPr="00FA5F5A">
        <w:rPr>
          <w:rFonts w:ascii="Arial" w:hAnsi="Arial" w:cs="Arial"/>
          <w:b/>
          <w:bCs/>
          <w:szCs w:val="24"/>
        </w:rPr>
        <w:t>Email: cholm@boisforte-nsn.gov</w:t>
      </w:r>
    </w:p>
    <w:p w14:paraId="03BE0C5C" w14:textId="77777777" w:rsidR="000B7574" w:rsidRDefault="000B7574">
      <w:pPr>
        <w:jc w:val="both"/>
        <w:rPr>
          <w:rFonts w:ascii="Arial" w:hAnsi="Arial" w:cs="Arial"/>
          <w:szCs w:val="24"/>
        </w:rPr>
      </w:pPr>
    </w:p>
    <w:p w14:paraId="12D9FD4B" w14:textId="77777777" w:rsidR="000B7574" w:rsidRPr="00CC07F2" w:rsidRDefault="000B7574">
      <w:pPr>
        <w:jc w:val="both"/>
        <w:rPr>
          <w:rFonts w:ascii="Arial" w:hAnsi="Arial" w:cs="Arial"/>
          <w:szCs w:val="24"/>
        </w:rPr>
      </w:pPr>
    </w:p>
    <w:p w14:paraId="275AA907" w14:textId="77777777" w:rsidR="00FA5F5A" w:rsidRPr="00FA5F5A" w:rsidRDefault="00540F7B" w:rsidP="00FA5F5A">
      <w:pPr>
        <w:pStyle w:val="Heading7"/>
        <w:numPr>
          <w:ilvl w:val="0"/>
          <w:numId w:val="25"/>
        </w:numPr>
        <w:jc w:val="left"/>
        <w:rPr>
          <w:rFonts w:ascii="Arial" w:hAnsi="Arial" w:cs="Arial"/>
          <w:b w:val="0"/>
          <w:bCs/>
          <w:sz w:val="24"/>
          <w:szCs w:val="24"/>
        </w:rPr>
      </w:pPr>
      <w:r>
        <w:rPr>
          <w:rFonts w:ascii="Arial" w:hAnsi="Arial" w:cs="Arial"/>
          <w:sz w:val="24"/>
          <w:szCs w:val="24"/>
        </w:rPr>
        <w:lastRenderedPageBreak/>
        <w:t>BACKGROUND</w:t>
      </w:r>
      <w:r w:rsidR="00766B80" w:rsidRPr="00CC07F2">
        <w:rPr>
          <w:rFonts w:ascii="Arial" w:hAnsi="Arial" w:cs="Arial"/>
          <w:sz w:val="24"/>
          <w:szCs w:val="24"/>
        </w:rPr>
        <w:t xml:space="preserve">.  </w:t>
      </w:r>
    </w:p>
    <w:p w14:paraId="693497CF" w14:textId="77777777" w:rsidR="00FA5F5A" w:rsidRDefault="00FA5F5A" w:rsidP="00FA5F5A">
      <w:pPr>
        <w:pStyle w:val="Heading7"/>
        <w:jc w:val="left"/>
        <w:rPr>
          <w:rFonts w:ascii="Arial" w:hAnsi="Arial" w:cs="Arial"/>
          <w:sz w:val="24"/>
          <w:szCs w:val="24"/>
        </w:rPr>
      </w:pPr>
    </w:p>
    <w:p w14:paraId="3A0262C1" w14:textId="5C133DBE" w:rsidR="00A3282A" w:rsidRPr="00925181" w:rsidRDefault="00A3282A" w:rsidP="00FA5F5A">
      <w:pPr>
        <w:pStyle w:val="Heading7"/>
        <w:jc w:val="left"/>
        <w:rPr>
          <w:rFonts w:ascii="Arial" w:hAnsi="Arial" w:cs="Arial"/>
          <w:b w:val="0"/>
          <w:bCs/>
          <w:sz w:val="24"/>
          <w:szCs w:val="24"/>
        </w:rPr>
      </w:pPr>
      <w:r>
        <w:rPr>
          <w:rFonts w:ascii="Arial" w:hAnsi="Arial" w:cs="Arial"/>
          <w:b w:val="0"/>
          <w:bCs/>
          <w:sz w:val="24"/>
          <w:szCs w:val="24"/>
        </w:rPr>
        <w:t xml:space="preserve">The Bois Forte Band of Chippewa is a Federally-recognized, Self-Governance </w:t>
      </w:r>
      <w:r w:rsidR="006C5807">
        <w:rPr>
          <w:rFonts w:ascii="Arial" w:hAnsi="Arial" w:cs="Arial"/>
          <w:b w:val="0"/>
          <w:bCs/>
          <w:sz w:val="24"/>
          <w:szCs w:val="24"/>
        </w:rPr>
        <w:t>Determination Native American organization</w:t>
      </w:r>
      <w:r>
        <w:rPr>
          <w:rFonts w:ascii="Arial" w:hAnsi="Arial" w:cs="Arial"/>
          <w:b w:val="0"/>
          <w:bCs/>
          <w:sz w:val="24"/>
          <w:szCs w:val="24"/>
        </w:rPr>
        <w:t xml:space="preserve">. Bois Forte is one of several Northern Minnesota Native American Bands that comprise </w:t>
      </w:r>
      <w:r w:rsidR="006C5807">
        <w:rPr>
          <w:rFonts w:ascii="Arial" w:hAnsi="Arial" w:cs="Arial"/>
          <w:b w:val="0"/>
          <w:bCs/>
          <w:sz w:val="24"/>
          <w:szCs w:val="24"/>
        </w:rPr>
        <w:t xml:space="preserve">the </w:t>
      </w:r>
      <w:r>
        <w:rPr>
          <w:rFonts w:ascii="Arial" w:hAnsi="Arial" w:cs="Arial"/>
          <w:b w:val="0"/>
          <w:bCs/>
          <w:sz w:val="24"/>
          <w:szCs w:val="24"/>
        </w:rPr>
        <w:t xml:space="preserve">larger </w:t>
      </w:r>
      <w:r w:rsidR="006C5807">
        <w:rPr>
          <w:rFonts w:ascii="Arial" w:hAnsi="Arial" w:cs="Arial"/>
          <w:b w:val="0"/>
          <w:bCs/>
          <w:sz w:val="24"/>
          <w:szCs w:val="24"/>
        </w:rPr>
        <w:t>Band-</w:t>
      </w:r>
      <w:r>
        <w:rPr>
          <w:rFonts w:ascii="Arial" w:hAnsi="Arial" w:cs="Arial"/>
          <w:b w:val="0"/>
          <w:bCs/>
          <w:sz w:val="24"/>
          <w:szCs w:val="24"/>
        </w:rPr>
        <w:t>affiliat</w:t>
      </w:r>
      <w:r w:rsidR="006C5807">
        <w:rPr>
          <w:rFonts w:ascii="Arial" w:hAnsi="Arial" w:cs="Arial"/>
          <w:b w:val="0"/>
          <w:bCs/>
          <w:sz w:val="24"/>
          <w:szCs w:val="24"/>
        </w:rPr>
        <w:t>ed entity</w:t>
      </w:r>
      <w:r>
        <w:rPr>
          <w:rFonts w:ascii="Arial" w:hAnsi="Arial" w:cs="Arial"/>
          <w:b w:val="0"/>
          <w:bCs/>
          <w:sz w:val="24"/>
          <w:szCs w:val="24"/>
        </w:rPr>
        <w:t xml:space="preserve"> called the Minnesota Chippewa Tribe.</w:t>
      </w:r>
      <w:r w:rsidR="006C5807">
        <w:rPr>
          <w:rFonts w:ascii="Arial" w:hAnsi="Arial" w:cs="Arial"/>
          <w:b w:val="0"/>
          <w:bCs/>
          <w:sz w:val="24"/>
          <w:szCs w:val="24"/>
        </w:rPr>
        <w:t xml:space="preserve"> </w:t>
      </w:r>
      <w:r w:rsidRPr="00925181">
        <w:rPr>
          <w:rFonts w:ascii="Arial" w:hAnsi="Arial" w:cs="Arial"/>
          <w:b w:val="0"/>
          <w:bCs/>
          <w:sz w:val="24"/>
          <w:szCs w:val="24"/>
        </w:rPr>
        <w:t>Bois Forte is governed by a community</w:t>
      </w:r>
      <w:r w:rsidR="006C5807">
        <w:rPr>
          <w:rFonts w:ascii="Arial" w:hAnsi="Arial" w:cs="Arial"/>
          <w:b w:val="0"/>
          <w:bCs/>
          <w:sz w:val="24"/>
          <w:szCs w:val="24"/>
        </w:rPr>
        <w:t xml:space="preserve"> </w:t>
      </w:r>
      <w:r w:rsidRPr="00925181">
        <w:rPr>
          <w:rFonts w:ascii="Arial" w:hAnsi="Arial" w:cs="Arial"/>
          <w:b w:val="0"/>
          <w:bCs/>
          <w:sz w:val="24"/>
          <w:szCs w:val="24"/>
        </w:rPr>
        <w:t xml:space="preserve">elected Tribal Council. The 5-memberTribal Council </w:t>
      </w:r>
      <w:r w:rsidR="006C5807">
        <w:rPr>
          <w:rFonts w:ascii="Arial" w:hAnsi="Arial" w:cs="Arial"/>
          <w:b w:val="0"/>
          <w:bCs/>
          <w:sz w:val="24"/>
          <w:szCs w:val="24"/>
        </w:rPr>
        <w:t xml:space="preserve">includes and </w:t>
      </w:r>
      <w:r w:rsidRPr="00925181">
        <w:rPr>
          <w:rFonts w:ascii="Arial" w:hAnsi="Arial" w:cs="Arial"/>
          <w:b w:val="0"/>
          <w:bCs/>
          <w:sz w:val="24"/>
          <w:szCs w:val="24"/>
        </w:rPr>
        <w:t xml:space="preserve">is </w:t>
      </w:r>
      <w:r w:rsidR="006C5807">
        <w:rPr>
          <w:rFonts w:ascii="Arial" w:hAnsi="Arial" w:cs="Arial"/>
          <w:b w:val="0"/>
          <w:bCs/>
          <w:sz w:val="24"/>
          <w:szCs w:val="24"/>
        </w:rPr>
        <w:t xml:space="preserve">led by a Chairperson and all Council members are </w:t>
      </w:r>
      <w:r w:rsidRPr="00925181">
        <w:rPr>
          <w:rFonts w:ascii="Arial" w:hAnsi="Arial" w:cs="Arial"/>
          <w:b w:val="0"/>
          <w:bCs/>
          <w:sz w:val="24"/>
          <w:szCs w:val="24"/>
        </w:rPr>
        <w:t xml:space="preserve">elected to serve 4-year, staggered terms. The Tribal Council pursues governance and policy issues at state and federal levels. Locally, the Tribal Council presides and oversees community issues and needs through an Executive Director. The Executive Director is liaison between the Tribal Council, </w:t>
      </w:r>
      <w:r w:rsidR="006C5807">
        <w:rPr>
          <w:rFonts w:ascii="Arial" w:hAnsi="Arial" w:cs="Arial"/>
          <w:b w:val="0"/>
          <w:bCs/>
          <w:sz w:val="24"/>
          <w:szCs w:val="24"/>
        </w:rPr>
        <w:t xml:space="preserve">Bois Forte </w:t>
      </w:r>
      <w:r w:rsidRPr="00925181">
        <w:rPr>
          <w:rFonts w:ascii="Arial" w:hAnsi="Arial" w:cs="Arial"/>
          <w:b w:val="0"/>
          <w:bCs/>
          <w:sz w:val="24"/>
          <w:szCs w:val="24"/>
        </w:rPr>
        <w:t>commercial operations and numerous Bois Forte service and support programs, including</w:t>
      </w:r>
      <w:r w:rsidR="00925181" w:rsidRPr="00925181">
        <w:rPr>
          <w:rFonts w:ascii="Arial" w:hAnsi="Arial" w:cs="Arial"/>
          <w:b w:val="0"/>
          <w:bCs/>
          <w:sz w:val="24"/>
          <w:szCs w:val="24"/>
        </w:rPr>
        <w:t>, but not limited to</w:t>
      </w:r>
      <w:r w:rsidR="006C5807">
        <w:rPr>
          <w:rFonts w:ascii="Arial" w:hAnsi="Arial" w:cs="Arial"/>
          <w:b w:val="0"/>
          <w:bCs/>
          <w:sz w:val="24"/>
          <w:szCs w:val="24"/>
        </w:rPr>
        <w:t>:</w:t>
      </w:r>
      <w:r w:rsidRPr="00925181">
        <w:rPr>
          <w:rFonts w:ascii="Arial" w:hAnsi="Arial" w:cs="Arial"/>
          <w:b w:val="0"/>
          <w:bCs/>
          <w:sz w:val="24"/>
          <w:szCs w:val="24"/>
        </w:rPr>
        <w:t xml:space="preserve"> Health Services</w:t>
      </w:r>
      <w:r w:rsidR="006C5807">
        <w:rPr>
          <w:rFonts w:ascii="Arial" w:hAnsi="Arial" w:cs="Arial"/>
          <w:b w:val="0"/>
          <w:bCs/>
          <w:sz w:val="24"/>
          <w:szCs w:val="24"/>
        </w:rPr>
        <w:t>;</w:t>
      </w:r>
      <w:r w:rsidRPr="00925181">
        <w:rPr>
          <w:rFonts w:ascii="Arial" w:hAnsi="Arial" w:cs="Arial"/>
          <w:b w:val="0"/>
          <w:bCs/>
          <w:sz w:val="24"/>
          <w:szCs w:val="24"/>
        </w:rPr>
        <w:t xml:space="preserve"> Human Services</w:t>
      </w:r>
      <w:r w:rsidR="006C5807">
        <w:rPr>
          <w:rFonts w:ascii="Arial" w:hAnsi="Arial" w:cs="Arial"/>
          <w:b w:val="0"/>
          <w:bCs/>
          <w:sz w:val="24"/>
          <w:szCs w:val="24"/>
        </w:rPr>
        <w:t>;</w:t>
      </w:r>
      <w:r w:rsidR="00925181" w:rsidRPr="00925181">
        <w:rPr>
          <w:rFonts w:ascii="Arial" w:hAnsi="Arial" w:cs="Arial"/>
          <w:b w:val="0"/>
          <w:bCs/>
          <w:sz w:val="24"/>
          <w:szCs w:val="24"/>
        </w:rPr>
        <w:t xml:space="preserve"> Elderly </w:t>
      </w:r>
      <w:r w:rsidR="006C5807">
        <w:rPr>
          <w:rFonts w:ascii="Arial" w:hAnsi="Arial" w:cs="Arial"/>
          <w:b w:val="0"/>
          <w:bCs/>
          <w:sz w:val="24"/>
          <w:szCs w:val="24"/>
        </w:rPr>
        <w:t xml:space="preserve">Assistance </w:t>
      </w:r>
      <w:r w:rsidR="00925181" w:rsidRPr="00925181">
        <w:rPr>
          <w:rFonts w:ascii="Arial" w:hAnsi="Arial" w:cs="Arial"/>
          <w:b w:val="0"/>
          <w:bCs/>
          <w:sz w:val="24"/>
          <w:szCs w:val="24"/>
        </w:rPr>
        <w:t>Program</w:t>
      </w:r>
      <w:r w:rsidR="006C5807">
        <w:rPr>
          <w:rFonts w:ascii="Arial" w:hAnsi="Arial" w:cs="Arial"/>
          <w:b w:val="0"/>
          <w:bCs/>
          <w:sz w:val="24"/>
          <w:szCs w:val="24"/>
        </w:rPr>
        <w:t>;</w:t>
      </w:r>
      <w:r w:rsidR="00925181" w:rsidRPr="00925181">
        <w:rPr>
          <w:rFonts w:ascii="Arial" w:hAnsi="Arial" w:cs="Arial"/>
          <w:b w:val="0"/>
          <w:bCs/>
          <w:sz w:val="24"/>
          <w:szCs w:val="24"/>
        </w:rPr>
        <w:t xml:space="preserve"> Natural Resource Programs</w:t>
      </w:r>
      <w:r w:rsidR="006C5807">
        <w:rPr>
          <w:rFonts w:ascii="Arial" w:hAnsi="Arial" w:cs="Arial"/>
          <w:b w:val="0"/>
          <w:bCs/>
          <w:sz w:val="24"/>
          <w:szCs w:val="24"/>
        </w:rPr>
        <w:t>;</w:t>
      </w:r>
      <w:r w:rsidR="00925181" w:rsidRPr="00925181">
        <w:rPr>
          <w:rFonts w:ascii="Arial" w:hAnsi="Arial" w:cs="Arial"/>
          <w:b w:val="0"/>
          <w:bCs/>
          <w:sz w:val="24"/>
          <w:szCs w:val="24"/>
        </w:rPr>
        <w:t xml:space="preserve"> Community Planning</w:t>
      </w:r>
      <w:r w:rsidR="006C5807">
        <w:rPr>
          <w:rFonts w:ascii="Arial" w:hAnsi="Arial" w:cs="Arial"/>
          <w:b w:val="0"/>
          <w:bCs/>
          <w:sz w:val="24"/>
          <w:szCs w:val="24"/>
        </w:rPr>
        <w:t>;</w:t>
      </w:r>
      <w:r w:rsidR="00925181" w:rsidRPr="00925181">
        <w:rPr>
          <w:rFonts w:ascii="Arial" w:hAnsi="Arial" w:cs="Arial"/>
          <w:b w:val="0"/>
          <w:bCs/>
          <w:sz w:val="24"/>
          <w:szCs w:val="24"/>
        </w:rPr>
        <w:t xml:space="preserve"> Energy</w:t>
      </w:r>
      <w:r w:rsidR="006C5807">
        <w:rPr>
          <w:rFonts w:ascii="Arial" w:hAnsi="Arial" w:cs="Arial"/>
          <w:b w:val="0"/>
          <w:bCs/>
          <w:sz w:val="24"/>
          <w:szCs w:val="24"/>
        </w:rPr>
        <w:t xml:space="preserve"> Department;</w:t>
      </w:r>
      <w:r w:rsidR="00925181" w:rsidRPr="00925181">
        <w:rPr>
          <w:rFonts w:ascii="Arial" w:hAnsi="Arial" w:cs="Arial"/>
          <w:b w:val="0"/>
          <w:bCs/>
          <w:sz w:val="24"/>
          <w:szCs w:val="24"/>
        </w:rPr>
        <w:t xml:space="preserve"> </w:t>
      </w:r>
      <w:r w:rsidR="006C5807">
        <w:rPr>
          <w:rFonts w:ascii="Arial" w:hAnsi="Arial" w:cs="Arial"/>
          <w:b w:val="0"/>
          <w:bCs/>
          <w:sz w:val="24"/>
          <w:szCs w:val="24"/>
        </w:rPr>
        <w:t xml:space="preserve">Public Works; </w:t>
      </w:r>
      <w:r w:rsidR="00925181" w:rsidRPr="00925181">
        <w:rPr>
          <w:rFonts w:ascii="Arial" w:hAnsi="Arial" w:cs="Arial"/>
          <w:b w:val="0"/>
          <w:bCs/>
          <w:sz w:val="24"/>
          <w:szCs w:val="24"/>
        </w:rPr>
        <w:t>Community Assistance</w:t>
      </w:r>
      <w:r w:rsidR="006C5807">
        <w:rPr>
          <w:rFonts w:ascii="Arial" w:hAnsi="Arial" w:cs="Arial"/>
          <w:b w:val="0"/>
          <w:bCs/>
          <w:sz w:val="24"/>
          <w:szCs w:val="24"/>
        </w:rPr>
        <w:t xml:space="preserve"> Programs; and </w:t>
      </w:r>
      <w:r w:rsidR="00925181" w:rsidRPr="00925181">
        <w:rPr>
          <w:rFonts w:ascii="Arial" w:hAnsi="Arial" w:cs="Arial"/>
          <w:b w:val="0"/>
          <w:bCs/>
          <w:sz w:val="24"/>
          <w:szCs w:val="24"/>
        </w:rPr>
        <w:t>Housing and Realty</w:t>
      </w:r>
      <w:r w:rsidR="00925181">
        <w:rPr>
          <w:rFonts w:ascii="Arial" w:hAnsi="Arial" w:cs="Arial"/>
          <w:b w:val="0"/>
          <w:bCs/>
          <w:sz w:val="24"/>
          <w:szCs w:val="24"/>
        </w:rPr>
        <w:t xml:space="preserve"> Services. Individual Service programs </w:t>
      </w:r>
      <w:r w:rsidR="006C5807">
        <w:rPr>
          <w:rFonts w:ascii="Arial" w:hAnsi="Arial" w:cs="Arial"/>
          <w:b w:val="0"/>
          <w:bCs/>
          <w:sz w:val="24"/>
          <w:szCs w:val="24"/>
        </w:rPr>
        <w:t xml:space="preserve">at Bois Forte </w:t>
      </w:r>
      <w:r w:rsidR="00925181">
        <w:rPr>
          <w:rFonts w:ascii="Arial" w:hAnsi="Arial" w:cs="Arial"/>
          <w:b w:val="0"/>
          <w:bCs/>
          <w:sz w:val="24"/>
          <w:szCs w:val="24"/>
        </w:rPr>
        <w:t>are managed by Directors, who l</w:t>
      </w:r>
      <w:r w:rsidR="00AF24B3">
        <w:rPr>
          <w:rFonts w:ascii="Arial" w:hAnsi="Arial" w:cs="Arial"/>
          <w:b w:val="0"/>
          <w:bCs/>
          <w:sz w:val="24"/>
          <w:szCs w:val="24"/>
        </w:rPr>
        <w:t>iai</w:t>
      </w:r>
      <w:r w:rsidR="00925181">
        <w:rPr>
          <w:rFonts w:ascii="Arial" w:hAnsi="Arial" w:cs="Arial"/>
          <w:b w:val="0"/>
          <w:bCs/>
          <w:sz w:val="24"/>
          <w:szCs w:val="24"/>
        </w:rPr>
        <w:t>son between program staff, the Executive Director</w:t>
      </w:r>
      <w:r w:rsidR="006C5807">
        <w:rPr>
          <w:rFonts w:ascii="Arial" w:hAnsi="Arial" w:cs="Arial"/>
          <w:b w:val="0"/>
          <w:bCs/>
          <w:sz w:val="24"/>
          <w:szCs w:val="24"/>
        </w:rPr>
        <w:t>,</w:t>
      </w:r>
      <w:r w:rsidR="00925181">
        <w:rPr>
          <w:rFonts w:ascii="Arial" w:hAnsi="Arial" w:cs="Arial"/>
          <w:b w:val="0"/>
          <w:bCs/>
          <w:sz w:val="24"/>
          <w:szCs w:val="24"/>
        </w:rPr>
        <w:t xml:space="preserve"> and other programs on work teams. Therefore,</w:t>
      </w:r>
      <w:r w:rsidR="00AF24B3">
        <w:rPr>
          <w:rFonts w:ascii="Arial" w:hAnsi="Arial" w:cs="Arial"/>
          <w:b w:val="0"/>
          <w:bCs/>
          <w:sz w:val="24"/>
          <w:szCs w:val="24"/>
        </w:rPr>
        <w:t xml:space="preserve"> organizational structure is primarily functional with divisional elements and is increasingly matrix- oriented in project approach.</w:t>
      </w:r>
    </w:p>
    <w:p w14:paraId="16B891BB" w14:textId="77777777" w:rsidR="0015029F" w:rsidRPr="0015029F" w:rsidRDefault="0015029F" w:rsidP="0015029F"/>
    <w:p w14:paraId="1AB581E1" w14:textId="21055EE5" w:rsidR="00805361" w:rsidRPr="00D86BEA" w:rsidRDefault="00540F7B" w:rsidP="00FA5F5A">
      <w:pPr>
        <w:pStyle w:val="Heading7"/>
        <w:numPr>
          <w:ilvl w:val="0"/>
          <w:numId w:val="25"/>
        </w:numPr>
        <w:autoSpaceDE w:val="0"/>
        <w:autoSpaceDN w:val="0"/>
        <w:adjustRightInd w:val="0"/>
        <w:jc w:val="left"/>
        <w:rPr>
          <w:rFonts w:ascii="Arial" w:hAnsi="Arial" w:cs="Arial"/>
          <w:sz w:val="24"/>
          <w:szCs w:val="24"/>
        </w:rPr>
      </w:pPr>
      <w:r>
        <w:rPr>
          <w:rFonts w:ascii="Arial" w:hAnsi="Arial" w:cs="Arial"/>
          <w:sz w:val="24"/>
          <w:szCs w:val="24"/>
        </w:rPr>
        <w:t>REQUESTED INFORMATION</w:t>
      </w:r>
      <w:r w:rsidR="00EE3A09">
        <w:rPr>
          <w:rFonts w:ascii="Arial" w:hAnsi="Arial" w:cs="Arial"/>
          <w:sz w:val="24"/>
          <w:szCs w:val="24"/>
        </w:rPr>
        <w:t>.</w:t>
      </w:r>
    </w:p>
    <w:p w14:paraId="404464C3" w14:textId="77777777" w:rsidR="00741C76" w:rsidRDefault="00741C76">
      <w:pPr>
        <w:pStyle w:val="TOC2"/>
        <w:tabs>
          <w:tab w:val="clear" w:pos="475"/>
          <w:tab w:val="clear" w:pos="9360"/>
        </w:tabs>
        <w:jc w:val="both"/>
        <w:rPr>
          <w:rFonts w:cs="Arial"/>
          <w:noProof w:val="0"/>
          <w:szCs w:val="24"/>
        </w:rPr>
      </w:pPr>
    </w:p>
    <w:p w14:paraId="0821E2F3" w14:textId="462C46F0" w:rsidR="00AF24B3" w:rsidRPr="00EE3A09" w:rsidRDefault="00AF24B3" w:rsidP="00AF24B3">
      <w:pPr>
        <w:rPr>
          <w:rFonts w:ascii="Arial" w:hAnsi="Arial" w:cs="Arial"/>
          <w:szCs w:val="24"/>
        </w:rPr>
      </w:pPr>
      <w:r w:rsidRPr="00EE3A09">
        <w:rPr>
          <w:rFonts w:ascii="Arial" w:hAnsi="Arial" w:cs="Arial"/>
          <w:szCs w:val="24"/>
        </w:rPr>
        <w:t xml:space="preserve">Bois Forte is requesting statements of qualifications from consulting firms to provide comprehensive technical services in the areas of civil engineering; water resources and hydrological assessment and management; geotechnical engineering; ecological modeling, </w:t>
      </w:r>
      <w:proofErr w:type="gramStart"/>
      <w:r w:rsidRPr="00EE3A09">
        <w:rPr>
          <w:rFonts w:ascii="Arial" w:hAnsi="Arial" w:cs="Arial"/>
          <w:szCs w:val="24"/>
        </w:rPr>
        <w:t>monitoring</w:t>
      </w:r>
      <w:proofErr w:type="gramEnd"/>
      <w:r w:rsidRPr="00EE3A09">
        <w:rPr>
          <w:rFonts w:ascii="Arial" w:hAnsi="Arial" w:cs="Arial"/>
          <w:szCs w:val="24"/>
        </w:rPr>
        <w:t xml:space="preserve"> and restoration; community planning; hazard mitigation/resiliency; community revitalization; and grant funding support. Bois Forte anticipates opportunities for future projects and intends to select a firm(s) that can provide all </w:t>
      </w:r>
      <w:r w:rsidR="00EE3A09" w:rsidRPr="00EE3A09">
        <w:rPr>
          <w:rFonts w:ascii="Arial" w:hAnsi="Arial" w:cs="Arial"/>
          <w:szCs w:val="24"/>
        </w:rPr>
        <w:t>listed services comprehensively.</w:t>
      </w:r>
    </w:p>
    <w:p w14:paraId="0F5B5E77" w14:textId="096598AA" w:rsidR="003A318E" w:rsidRPr="00EE3A09" w:rsidRDefault="003A318E" w:rsidP="00EE3A09">
      <w:pPr>
        <w:rPr>
          <w:rFonts w:ascii="Arial" w:hAnsi="Arial" w:cs="Arial"/>
        </w:rPr>
      </w:pPr>
    </w:p>
    <w:p w14:paraId="2304CF89" w14:textId="77777777" w:rsidR="003A318E" w:rsidRPr="00D86BEA" w:rsidRDefault="003A318E" w:rsidP="003A318E">
      <w:pPr>
        <w:pStyle w:val="PlainText"/>
        <w:rPr>
          <w:rFonts w:ascii="Arial" w:hAnsi="Arial" w:cs="Arial"/>
          <w:sz w:val="24"/>
          <w:szCs w:val="24"/>
        </w:rPr>
      </w:pPr>
    </w:p>
    <w:p w14:paraId="15CCF1D6" w14:textId="146DAFED" w:rsidR="00EE3A09" w:rsidRDefault="00540F7B" w:rsidP="00FA5F5A">
      <w:pPr>
        <w:pStyle w:val="Heading7"/>
        <w:numPr>
          <w:ilvl w:val="0"/>
          <w:numId w:val="25"/>
        </w:numPr>
        <w:jc w:val="left"/>
        <w:rPr>
          <w:rFonts w:ascii="Arial" w:hAnsi="Arial" w:cs="Arial"/>
          <w:sz w:val="24"/>
          <w:szCs w:val="24"/>
        </w:rPr>
      </w:pPr>
      <w:r>
        <w:rPr>
          <w:rFonts w:ascii="Arial" w:hAnsi="Arial" w:cs="Arial"/>
          <w:sz w:val="24"/>
          <w:szCs w:val="24"/>
        </w:rPr>
        <w:t>RESPONSES</w:t>
      </w:r>
      <w:r w:rsidR="00766B80" w:rsidRPr="00CC07F2">
        <w:rPr>
          <w:rFonts w:ascii="Arial" w:hAnsi="Arial" w:cs="Arial"/>
          <w:sz w:val="24"/>
          <w:szCs w:val="24"/>
        </w:rPr>
        <w:t>.</w:t>
      </w:r>
      <w:r w:rsidR="001411A7" w:rsidRPr="00CC07F2">
        <w:rPr>
          <w:rFonts w:ascii="Arial" w:hAnsi="Arial" w:cs="Arial"/>
          <w:sz w:val="24"/>
          <w:szCs w:val="24"/>
        </w:rPr>
        <w:t xml:space="preserve">  </w:t>
      </w:r>
    </w:p>
    <w:p w14:paraId="5F5A3970" w14:textId="77777777" w:rsidR="00EE3A09" w:rsidRDefault="00EE3A09" w:rsidP="001411A7">
      <w:pPr>
        <w:pStyle w:val="Heading7"/>
        <w:jc w:val="left"/>
        <w:rPr>
          <w:rFonts w:ascii="Arial" w:hAnsi="Arial" w:cs="Arial"/>
          <w:sz w:val="24"/>
          <w:szCs w:val="24"/>
        </w:rPr>
      </w:pPr>
    </w:p>
    <w:p w14:paraId="0A9A6F26" w14:textId="7980DAE3" w:rsidR="00925B32" w:rsidRPr="00D86BEA" w:rsidRDefault="001411A7" w:rsidP="00FA5F5A">
      <w:pPr>
        <w:pStyle w:val="Heading7"/>
        <w:numPr>
          <w:ilvl w:val="0"/>
          <w:numId w:val="26"/>
        </w:numPr>
        <w:jc w:val="left"/>
        <w:rPr>
          <w:rFonts w:ascii="Arial" w:hAnsi="Arial" w:cs="Arial"/>
          <w:b w:val="0"/>
          <w:sz w:val="24"/>
          <w:szCs w:val="24"/>
        </w:rPr>
      </w:pPr>
      <w:r w:rsidRPr="00CC07F2">
        <w:rPr>
          <w:rFonts w:ascii="Arial" w:hAnsi="Arial" w:cs="Arial"/>
          <w:b w:val="0"/>
          <w:sz w:val="24"/>
          <w:szCs w:val="24"/>
        </w:rPr>
        <w:t>Interested parties are requested to respond to this RFI</w:t>
      </w:r>
      <w:r w:rsidR="00C03F19">
        <w:rPr>
          <w:rFonts w:ascii="Arial" w:hAnsi="Arial" w:cs="Arial"/>
          <w:b w:val="0"/>
          <w:sz w:val="24"/>
          <w:szCs w:val="24"/>
        </w:rPr>
        <w:t>.</w:t>
      </w:r>
      <w:r w:rsidRPr="00D86BEA">
        <w:rPr>
          <w:rFonts w:ascii="Arial" w:hAnsi="Arial" w:cs="Arial"/>
          <w:b w:val="0"/>
          <w:sz w:val="24"/>
          <w:szCs w:val="24"/>
        </w:rPr>
        <w:t xml:space="preserve"> </w:t>
      </w:r>
      <w:r w:rsidR="00C03F19">
        <w:rPr>
          <w:rFonts w:ascii="Arial" w:hAnsi="Arial" w:cs="Arial"/>
          <w:b w:val="0"/>
          <w:sz w:val="24"/>
          <w:szCs w:val="24"/>
        </w:rPr>
        <w:t xml:space="preserve">Responses </w:t>
      </w:r>
      <w:r w:rsidRPr="00D86BEA">
        <w:rPr>
          <w:rFonts w:ascii="Arial" w:hAnsi="Arial" w:cs="Arial"/>
          <w:b w:val="0"/>
          <w:sz w:val="24"/>
          <w:szCs w:val="24"/>
        </w:rPr>
        <w:t xml:space="preserve">shall provide the following minimum administrative information: </w:t>
      </w:r>
      <w:r w:rsidR="00895DEA" w:rsidRPr="00D86BEA">
        <w:rPr>
          <w:rFonts w:ascii="Arial" w:hAnsi="Arial" w:cs="Arial"/>
          <w:b w:val="0"/>
          <w:sz w:val="24"/>
          <w:szCs w:val="24"/>
        </w:rPr>
        <w:t>N</w:t>
      </w:r>
      <w:r w:rsidR="00925B32" w:rsidRPr="00D86BEA">
        <w:rPr>
          <w:rFonts w:ascii="Arial" w:hAnsi="Arial" w:cs="Arial"/>
          <w:b w:val="0"/>
          <w:sz w:val="24"/>
          <w:szCs w:val="24"/>
        </w:rPr>
        <w:t xml:space="preserve">ame, mailing address, phone number, and e-mail of designated point of contact. </w:t>
      </w:r>
      <w:r w:rsidRPr="00D86BEA">
        <w:rPr>
          <w:rFonts w:ascii="Arial" w:hAnsi="Arial" w:cs="Arial"/>
          <w:b w:val="0"/>
          <w:sz w:val="24"/>
          <w:szCs w:val="24"/>
        </w:rPr>
        <w:t xml:space="preserve"> </w:t>
      </w:r>
    </w:p>
    <w:p w14:paraId="61A6B701" w14:textId="77777777" w:rsidR="00925B32" w:rsidRPr="00D86BEA" w:rsidRDefault="00925B32" w:rsidP="00895DEA">
      <w:pPr>
        <w:pStyle w:val="Default"/>
        <w:spacing w:after="0"/>
      </w:pPr>
    </w:p>
    <w:p w14:paraId="5450D006" w14:textId="17E4BFA1" w:rsidR="00FA5F5A" w:rsidRDefault="00C03F19" w:rsidP="00FA5F5A">
      <w:pPr>
        <w:pStyle w:val="Default"/>
        <w:numPr>
          <w:ilvl w:val="0"/>
          <w:numId w:val="26"/>
        </w:numPr>
        <w:spacing w:after="0"/>
      </w:pPr>
      <w:r>
        <w:t>Responses</w:t>
      </w:r>
      <w:r w:rsidR="007463F7" w:rsidRPr="00CC07F2">
        <w:t xml:space="preserve"> are due no later than</w:t>
      </w:r>
      <w:r w:rsidR="00EE3A09">
        <w:t xml:space="preserve"> </w:t>
      </w:r>
      <w:r w:rsidR="006C5807">
        <w:t>4</w:t>
      </w:r>
      <w:r w:rsidR="00EE3A09">
        <w:t xml:space="preserve">:00 PM CST on Friday, </w:t>
      </w:r>
      <w:r w:rsidR="007551C3">
        <w:t>January</w:t>
      </w:r>
      <w:r w:rsidR="00EE3A09">
        <w:t xml:space="preserve"> </w:t>
      </w:r>
      <w:r w:rsidR="007551C3">
        <w:t>3</w:t>
      </w:r>
      <w:r w:rsidR="00EE3A09">
        <w:t>, 202</w:t>
      </w:r>
      <w:r w:rsidR="007551C3">
        <w:t>5</w:t>
      </w:r>
      <w:r w:rsidR="00EE3A09">
        <w:t xml:space="preserve">. </w:t>
      </w:r>
    </w:p>
    <w:p w14:paraId="08E58698" w14:textId="77777777" w:rsidR="00FA5F5A" w:rsidRDefault="00FA5F5A" w:rsidP="00D377DC">
      <w:pPr>
        <w:pStyle w:val="Default"/>
        <w:spacing w:after="0"/>
      </w:pPr>
    </w:p>
    <w:p w14:paraId="53C79607" w14:textId="3B495F9B" w:rsidR="007463F7" w:rsidRPr="00CC07F2" w:rsidRDefault="00EE3A09" w:rsidP="00FA5F5A">
      <w:pPr>
        <w:pStyle w:val="Default"/>
        <w:numPr>
          <w:ilvl w:val="0"/>
          <w:numId w:val="26"/>
        </w:numPr>
        <w:spacing w:after="0"/>
      </w:pPr>
      <w:r>
        <w:t>Response packages received after the deadline will be rejected. Response packages are to be delivered electronically, in PDF format.</w:t>
      </w:r>
      <w:r w:rsidR="007463F7" w:rsidRPr="00CC07F2">
        <w:t xml:space="preserve"> Please be advised that all submissions become </w:t>
      </w:r>
      <w:r w:rsidR="00C15508">
        <w:t>Bois Forte</w:t>
      </w:r>
      <w:r w:rsidR="007463F7" w:rsidRPr="00CC07F2">
        <w:t xml:space="preserve"> property and will not be returned.</w:t>
      </w:r>
    </w:p>
    <w:p w14:paraId="2AD35D44" w14:textId="77777777" w:rsidR="007463F7" w:rsidRPr="00CC07F2" w:rsidRDefault="007463F7" w:rsidP="00D377DC">
      <w:pPr>
        <w:pStyle w:val="Default"/>
        <w:spacing w:after="0"/>
      </w:pPr>
    </w:p>
    <w:p w14:paraId="09ADC190" w14:textId="2FCA85D3" w:rsidR="00925B32" w:rsidRDefault="00F50702" w:rsidP="00FA5F5A">
      <w:pPr>
        <w:pStyle w:val="Default"/>
        <w:numPr>
          <w:ilvl w:val="0"/>
          <w:numId w:val="26"/>
        </w:numPr>
        <w:spacing w:after="0"/>
      </w:pPr>
      <w:r>
        <w:t>Respo</w:t>
      </w:r>
      <w:r w:rsidR="00EE3A09">
        <w:t>nse packets may</w:t>
      </w:r>
      <w:r w:rsidR="00790BEE">
        <w:t xml:space="preserve"> may </w:t>
      </w:r>
      <w:r w:rsidR="00EE3A09">
        <w:t xml:space="preserve">include </w:t>
      </w:r>
      <w:r w:rsidR="00BF0D64">
        <w:t xml:space="preserve">supplemental information such as </w:t>
      </w:r>
      <w:r w:rsidR="00925B32" w:rsidRPr="00CC07F2">
        <w:t>product brochures</w:t>
      </w:r>
      <w:r w:rsidR="00EE3A09">
        <w:t>;</w:t>
      </w:r>
      <w:r w:rsidR="00925B32" w:rsidRPr="00CC07F2">
        <w:t xml:space="preserve"> specification sheets</w:t>
      </w:r>
      <w:r w:rsidR="00EE3A09">
        <w:t>;</w:t>
      </w:r>
      <w:r w:rsidR="00925B32" w:rsidRPr="00CC07F2">
        <w:t xml:space="preserve"> photographs</w:t>
      </w:r>
      <w:r w:rsidR="00EE3A09">
        <w:t>;</w:t>
      </w:r>
      <w:r w:rsidR="00925B32" w:rsidRPr="00CC07F2">
        <w:t xml:space="preserve"> illustration</w:t>
      </w:r>
      <w:r w:rsidR="00EE3A09">
        <w:t>s</w:t>
      </w:r>
      <w:r w:rsidR="00925B32" w:rsidRPr="00CC07F2">
        <w:t xml:space="preserve"> and technical descriptions that describe your company’s current </w:t>
      </w:r>
      <w:r w:rsidR="00EE3A09">
        <w:t>projects</w:t>
      </w:r>
      <w:r w:rsidR="00925B32" w:rsidRPr="00CC07F2">
        <w:t xml:space="preserve"> that most closely match </w:t>
      </w:r>
      <w:r w:rsidR="006C5807">
        <w:t xml:space="preserve">requested </w:t>
      </w:r>
      <w:r w:rsidR="00925B32" w:rsidRPr="00CC07F2">
        <w:t xml:space="preserve">capabilities </w:t>
      </w:r>
      <w:r w:rsidR="006C5807">
        <w:t xml:space="preserve">as </w:t>
      </w:r>
      <w:r w:rsidR="00925B32" w:rsidRPr="00CC07F2">
        <w:t xml:space="preserve">described </w:t>
      </w:r>
      <w:r w:rsidR="006C5807">
        <w:t>herein</w:t>
      </w:r>
      <w:r w:rsidR="00925B32" w:rsidRPr="00CC07F2">
        <w:t xml:space="preserve">. </w:t>
      </w:r>
      <w:r w:rsidR="00790BEE">
        <w:t>Contractors</w:t>
      </w:r>
      <w:r w:rsidR="00925B32" w:rsidRPr="00CC07F2">
        <w:t xml:space="preserve"> </w:t>
      </w:r>
      <w:r w:rsidR="00EE3A09">
        <w:t xml:space="preserve">should not </w:t>
      </w:r>
      <w:r w:rsidR="00925B32" w:rsidRPr="00CC07F2">
        <w:t xml:space="preserve">include marketing informational materials that do not relate to the products recommended for consideration, as </w:t>
      </w:r>
      <w:r w:rsidR="00BF0D64">
        <w:t>they</w:t>
      </w:r>
      <w:r w:rsidR="00925B32" w:rsidRPr="00CC07F2">
        <w:t xml:space="preserve"> will be discarded</w:t>
      </w:r>
      <w:r w:rsidR="00790BEE">
        <w:t>.</w:t>
      </w:r>
      <w:r w:rsidR="00925B32" w:rsidRPr="00CC07F2">
        <w:t xml:space="preserve"> </w:t>
      </w:r>
      <w:r w:rsidR="00790BEE">
        <w:t xml:space="preserve"> </w:t>
      </w:r>
      <w:r w:rsidR="00EE3A09">
        <w:t>R</w:t>
      </w:r>
      <w:r w:rsidR="00925B32" w:rsidRPr="00CC07F2">
        <w:t xml:space="preserve">esponses may </w:t>
      </w:r>
      <w:r w:rsidR="00925B32" w:rsidRPr="00CC07F2">
        <w:lastRenderedPageBreak/>
        <w:t>include universal resource locater (URL) links to technical documentation materials (</w:t>
      </w:r>
      <w:r w:rsidR="00925B32" w:rsidRPr="00EE3A09">
        <w:rPr>
          <w:i/>
          <w:iCs/>
        </w:rPr>
        <w:t>i.e.</w:t>
      </w:r>
      <w:r w:rsidR="00925B32" w:rsidRPr="00CC07F2">
        <w:t xml:space="preserve">, technical data sheet). </w:t>
      </w:r>
    </w:p>
    <w:p w14:paraId="26E6722B" w14:textId="77777777" w:rsidR="00EE3A09" w:rsidRDefault="00EE3A09" w:rsidP="00D377DC">
      <w:pPr>
        <w:pStyle w:val="Default"/>
        <w:spacing w:after="0"/>
      </w:pPr>
    </w:p>
    <w:p w14:paraId="0493B8A3" w14:textId="6B0AECFF" w:rsidR="00EE3A09" w:rsidRPr="00CC07F2" w:rsidRDefault="00EE3A09" w:rsidP="00FA5F5A">
      <w:pPr>
        <w:pStyle w:val="Default"/>
        <w:numPr>
          <w:ilvl w:val="0"/>
          <w:numId w:val="26"/>
        </w:numPr>
        <w:spacing w:after="0"/>
      </w:pPr>
      <w:r>
        <w:t>Please be advised that all submissions and submitted material become property of Bois Forte and will not be returned.</w:t>
      </w:r>
    </w:p>
    <w:p w14:paraId="7F71079E" w14:textId="4D1318E7" w:rsidR="0057793C" w:rsidRPr="00CC07F2" w:rsidRDefault="0057793C" w:rsidP="00766B80">
      <w:pPr>
        <w:rPr>
          <w:rFonts w:ascii="Arial" w:hAnsi="Arial" w:cs="Arial"/>
          <w:szCs w:val="24"/>
        </w:rPr>
      </w:pPr>
    </w:p>
    <w:sectPr w:rsidR="0057793C" w:rsidRPr="00CC07F2">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arvey Ball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6047"/>
    <w:multiLevelType w:val="multilevel"/>
    <w:tmpl w:val="F6B89626"/>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57C0D2E"/>
    <w:multiLevelType w:val="hybridMultilevel"/>
    <w:tmpl w:val="A4DE7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53316"/>
    <w:multiLevelType w:val="hybridMultilevel"/>
    <w:tmpl w:val="265025F0"/>
    <w:lvl w:ilvl="0" w:tplc="04090011">
      <w:start w:val="1"/>
      <w:numFmt w:val="decimal"/>
      <w:lvlText w:val="%1)"/>
      <w:lvlJc w:val="left"/>
      <w:pPr>
        <w:tabs>
          <w:tab w:val="num" w:pos="360"/>
        </w:tabs>
        <w:ind w:left="360" w:hanging="360"/>
      </w:pPr>
      <w:rPr>
        <w:rFonts w:hint="default"/>
      </w:rPr>
    </w:lvl>
    <w:lvl w:ilvl="1" w:tplc="B8E2688C" w:tentative="1">
      <w:start w:val="1"/>
      <w:numFmt w:val="bullet"/>
      <w:lvlText w:val=""/>
      <w:lvlJc w:val="left"/>
      <w:pPr>
        <w:tabs>
          <w:tab w:val="num" w:pos="1080"/>
        </w:tabs>
        <w:ind w:left="1080" w:hanging="360"/>
      </w:pPr>
      <w:rPr>
        <w:rFonts w:ascii="Wingdings" w:hAnsi="Wingdings" w:hint="default"/>
      </w:rPr>
    </w:lvl>
    <w:lvl w:ilvl="2" w:tplc="2C82D496" w:tentative="1">
      <w:start w:val="1"/>
      <w:numFmt w:val="bullet"/>
      <w:lvlText w:val=""/>
      <w:lvlJc w:val="left"/>
      <w:pPr>
        <w:tabs>
          <w:tab w:val="num" w:pos="1800"/>
        </w:tabs>
        <w:ind w:left="1800" w:hanging="360"/>
      </w:pPr>
      <w:rPr>
        <w:rFonts w:ascii="Wingdings" w:hAnsi="Wingdings" w:hint="default"/>
      </w:rPr>
    </w:lvl>
    <w:lvl w:ilvl="3" w:tplc="138AD2F0" w:tentative="1">
      <w:start w:val="1"/>
      <w:numFmt w:val="bullet"/>
      <w:lvlText w:val=""/>
      <w:lvlJc w:val="left"/>
      <w:pPr>
        <w:tabs>
          <w:tab w:val="num" w:pos="2520"/>
        </w:tabs>
        <w:ind w:left="2520" w:hanging="360"/>
      </w:pPr>
      <w:rPr>
        <w:rFonts w:ascii="Wingdings" w:hAnsi="Wingdings" w:hint="default"/>
      </w:rPr>
    </w:lvl>
    <w:lvl w:ilvl="4" w:tplc="00E0D5C6" w:tentative="1">
      <w:start w:val="1"/>
      <w:numFmt w:val="bullet"/>
      <w:lvlText w:val=""/>
      <w:lvlJc w:val="left"/>
      <w:pPr>
        <w:tabs>
          <w:tab w:val="num" w:pos="3240"/>
        </w:tabs>
        <w:ind w:left="3240" w:hanging="360"/>
      </w:pPr>
      <w:rPr>
        <w:rFonts w:ascii="Wingdings" w:hAnsi="Wingdings" w:hint="default"/>
      </w:rPr>
    </w:lvl>
    <w:lvl w:ilvl="5" w:tplc="890CFE68" w:tentative="1">
      <w:start w:val="1"/>
      <w:numFmt w:val="bullet"/>
      <w:lvlText w:val=""/>
      <w:lvlJc w:val="left"/>
      <w:pPr>
        <w:tabs>
          <w:tab w:val="num" w:pos="3960"/>
        </w:tabs>
        <w:ind w:left="3960" w:hanging="360"/>
      </w:pPr>
      <w:rPr>
        <w:rFonts w:ascii="Wingdings" w:hAnsi="Wingdings" w:hint="default"/>
      </w:rPr>
    </w:lvl>
    <w:lvl w:ilvl="6" w:tplc="A5B22920" w:tentative="1">
      <w:start w:val="1"/>
      <w:numFmt w:val="bullet"/>
      <w:lvlText w:val=""/>
      <w:lvlJc w:val="left"/>
      <w:pPr>
        <w:tabs>
          <w:tab w:val="num" w:pos="4680"/>
        </w:tabs>
        <w:ind w:left="4680" w:hanging="360"/>
      </w:pPr>
      <w:rPr>
        <w:rFonts w:ascii="Wingdings" w:hAnsi="Wingdings" w:hint="default"/>
      </w:rPr>
    </w:lvl>
    <w:lvl w:ilvl="7" w:tplc="F8D81E24" w:tentative="1">
      <w:start w:val="1"/>
      <w:numFmt w:val="bullet"/>
      <w:lvlText w:val=""/>
      <w:lvlJc w:val="left"/>
      <w:pPr>
        <w:tabs>
          <w:tab w:val="num" w:pos="5400"/>
        </w:tabs>
        <w:ind w:left="5400" w:hanging="360"/>
      </w:pPr>
      <w:rPr>
        <w:rFonts w:ascii="Wingdings" w:hAnsi="Wingdings" w:hint="default"/>
      </w:rPr>
    </w:lvl>
    <w:lvl w:ilvl="8" w:tplc="AF32969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DB0D26"/>
    <w:multiLevelType w:val="hybridMultilevel"/>
    <w:tmpl w:val="37F2BF92"/>
    <w:lvl w:ilvl="0" w:tplc="04090001">
      <w:start w:val="1"/>
      <w:numFmt w:val="bullet"/>
      <w:lvlText w:val=""/>
      <w:lvlJc w:val="left"/>
      <w:pPr>
        <w:tabs>
          <w:tab w:val="num" w:pos="360"/>
        </w:tabs>
        <w:ind w:left="360" w:hanging="360"/>
      </w:pPr>
      <w:rPr>
        <w:rFonts w:ascii="Symbol" w:hAnsi="Symbol" w:hint="default"/>
      </w:rPr>
    </w:lvl>
    <w:lvl w:ilvl="1" w:tplc="40DA724C">
      <w:start w:val="1"/>
      <w:numFmt w:val="bullet"/>
      <w:lvlText w:val=""/>
      <w:lvlJc w:val="left"/>
      <w:pPr>
        <w:tabs>
          <w:tab w:val="num" w:pos="1080"/>
        </w:tabs>
        <w:ind w:left="1080" w:hanging="360"/>
      </w:pPr>
      <w:rPr>
        <w:rFonts w:ascii="Wingdings" w:hAnsi="Wingdings" w:hint="default"/>
      </w:rPr>
    </w:lvl>
    <w:lvl w:ilvl="2" w:tplc="7108B678" w:tentative="1">
      <w:start w:val="1"/>
      <w:numFmt w:val="bullet"/>
      <w:lvlText w:val=""/>
      <w:lvlJc w:val="left"/>
      <w:pPr>
        <w:tabs>
          <w:tab w:val="num" w:pos="1800"/>
        </w:tabs>
        <w:ind w:left="1800" w:hanging="360"/>
      </w:pPr>
      <w:rPr>
        <w:rFonts w:ascii="Wingdings" w:hAnsi="Wingdings" w:hint="default"/>
      </w:rPr>
    </w:lvl>
    <w:lvl w:ilvl="3" w:tplc="D0FA8AF4" w:tentative="1">
      <w:start w:val="1"/>
      <w:numFmt w:val="bullet"/>
      <w:lvlText w:val=""/>
      <w:lvlJc w:val="left"/>
      <w:pPr>
        <w:tabs>
          <w:tab w:val="num" w:pos="2520"/>
        </w:tabs>
        <w:ind w:left="2520" w:hanging="360"/>
      </w:pPr>
      <w:rPr>
        <w:rFonts w:ascii="Wingdings" w:hAnsi="Wingdings" w:hint="default"/>
      </w:rPr>
    </w:lvl>
    <w:lvl w:ilvl="4" w:tplc="45B8029C" w:tentative="1">
      <w:start w:val="1"/>
      <w:numFmt w:val="bullet"/>
      <w:lvlText w:val=""/>
      <w:lvlJc w:val="left"/>
      <w:pPr>
        <w:tabs>
          <w:tab w:val="num" w:pos="3240"/>
        </w:tabs>
        <w:ind w:left="3240" w:hanging="360"/>
      </w:pPr>
      <w:rPr>
        <w:rFonts w:ascii="Wingdings" w:hAnsi="Wingdings" w:hint="default"/>
      </w:rPr>
    </w:lvl>
    <w:lvl w:ilvl="5" w:tplc="7758E924" w:tentative="1">
      <w:start w:val="1"/>
      <w:numFmt w:val="bullet"/>
      <w:lvlText w:val=""/>
      <w:lvlJc w:val="left"/>
      <w:pPr>
        <w:tabs>
          <w:tab w:val="num" w:pos="3960"/>
        </w:tabs>
        <w:ind w:left="3960" w:hanging="360"/>
      </w:pPr>
      <w:rPr>
        <w:rFonts w:ascii="Wingdings" w:hAnsi="Wingdings" w:hint="default"/>
      </w:rPr>
    </w:lvl>
    <w:lvl w:ilvl="6" w:tplc="A9DE173E" w:tentative="1">
      <w:start w:val="1"/>
      <w:numFmt w:val="bullet"/>
      <w:lvlText w:val=""/>
      <w:lvlJc w:val="left"/>
      <w:pPr>
        <w:tabs>
          <w:tab w:val="num" w:pos="4680"/>
        </w:tabs>
        <w:ind w:left="4680" w:hanging="360"/>
      </w:pPr>
      <w:rPr>
        <w:rFonts w:ascii="Wingdings" w:hAnsi="Wingdings" w:hint="default"/>
      </w:rPr>
    </w:lvl>
    <w:lvl w:ilvl="7" w:tplc="F67C76EC" w:tentative="1">
      <w:start w:val="1"/>
      <w:numFmt w:val="bullet"/>
      <w:lvlText w:val=""/>
      <w:lvlJc w:val="left"/>
      <w:pPr>
        <w:tabs>
          <w:tab w:val="num" w:pos="5400"/>
        </w:tabs>
        <w:ind w:left="5400" w:hanging="360"/>
      </w:pPr>
      <w:rPr>
        <w:rFonts w:ascii="Wingdings" w:hAnsi="Wingdings" w:hint="default"/>
      </w:rPr>
    </w:lvl>
    <w:lvl w:ilvl="8" w:tplc="D2FA751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CD44F8"/>
    <w:multiLevelType w:val="hybridMultilevel"/>
    <w:tmpl w:val="598CC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460257"/>
    <w:multiLevelType w:val="hybridMultilevel"/>
    <w:tmpl w:val="CD62CA76"/>
    <w:lvl w:ilvl="0" w:tplc="04090011">
      <w:start w:val="1"/>
      <w:numFmt w:val="decimal"/>
      <w:lvlText w:val="%1)"/>
      <w:lvlJc w:val="left"/>
      <w:pPr>
        <w:ind w:left="360" w:hanging="360"/>
      </w:pPr>
      <w:rPr>
        <w:rFonts w:hint="default"/>
      </w:rPr>
    </w:lvl>
    <w:lvl w:ilvl="1" w:tplc="06D092A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365DCF"/>
    <w:multiLevelType w:val="hybridMultilevel"/>
    <w:tmpl w:val="641039D6"/>
    <w:lvl w:ilvl="0" w:tplc="C7B40114">
      <w:start w:val="1"/>
      <w:numFmt w:val="decimal"/>
      <w:lvlText w:val="%1."/>
      <w:lvlJc w:val="left"/>
      <w:pPr>
        <w:ind w:left="720" w:hanging="360"/>
      </w:pPr>
      <w:rPr>
        <w:rFonts w:ascii="Arial" w:hAnsi="Arial" w:cs="Arial" w:hint="default"/>
        <w:sz w:val="24"/>
        <w:szCs w:val="24"/>
      </w:rPr>
    </w:lvl>
    <w:lvl w:ilvl="1" w:tplc="DF6A8F5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D6A93"/>
    <w:multiLevelType w:val="hybridMultilevel"/>
    <w:tmpl w:val="7C68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0394D"/>
    <w:multiLevelType w:val="hybridMultilevel"/>
    <w:tmpl w:val="E8CC6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554986"/>
    <w:multiLevelType w:val="multilevel"/>
    <w:tmpl w:val="33324D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0047A4"/>
    <w:multiLevelType w:val="hybridMultilevel"/>
    <w:tmpl w:val="59580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2C0210"/>
    <w:multiLevelType w:val="hybridMultilevel"/>
    <w:tmpl w:val="6AE68FEA"/>
    <w:lvl w:ilvl="0" w:tplc="04090001">
      <w:start w:val="1"/>
      <w:numFmt w:val="bullet"/>
      <w:lvlText w:val=""/>
      <w:lvlJc w:val="left"/>
      <w:pPr>
        <w:tabs>
          <w:tab w:val="num" w:pos="720"/>
        </w:tabs>
        <w:ind w:left="720" w:hanging="360"/>
      </w:pPr>
      <w:rPr>
        <w:rFonts w:ascii="Symbol" w:hAnsi="Symbol" w:hint="default"/>
      </w:rPr>
    </w:lvl>
    <w:lvl w:ilvl="1" w:tplc="B8E2688C" w:tentative="1">
      <w:start w:val="1"/>
      <w:numFmt w:val="bullet"/>
      <w:lvlText w:val=""/>
      <w:lvlJc w:val="left"/>
      <w:pPr>
        <w:tabs>
          <w:tab w:val="num" w:pos="1440"/>
        </w:tabs>
        <w:ind w:left="1440" w:hanging="360"/>
      </w:pPr>
      <w:rPr>
        <w:rFonts w:ascii="Wingdings" w:hAnsi="Wingdings" w:hint="default"/>
      </w:rPr>
    </w:lvl>
    <w:lvl w:ilvl="2" w:tplc="2C82D496" w:tentative="1">
      <w:start w:val="1"/>
      <w:numFmt w:val="bullet"/>
      <w:lvlText w:val=""/>
      <w:lvlJc w:val="left"/>
      <w:pPr>
        <w:tabs>
          <w:tab w:val="num" w:pos="2160"/>
        </w:tabs>
        <w:ind w:left="2160" w:hanging="360"/>
      </w:pPr>
      <w:rPr>
        <w:rFonts w:ascii="Wingdings" w:hAnsi="Wingdings" w:hint="default"/>
      </w:rPr>
    </w:lvl>
    <w:lvl w:ilvl="3" w:tplc="138AD2F0" w:tentative="1">
      <w:start w:val="1"/>
      <w:numFmt w:val="bullet"/>
      <w:lvlText w:val=""/>
      <w:lvlJc w:val="left"/>
      <w:pPr>
        <w:tabs>
          <w:tab w:val="num" w:pos="2880"/>
        </w:tabs>
        <w:ind w:left="2880" w:hanging="360"/>
      </w:pPr>
      <w:rPr>
        <w:rFonts w:ascii="Wingdings" w:hAnsi="Wingdings" w:hint="default"/>
      </w:rPr>
    </w:lvl>
    <w:lvl w:ilvl="4" w:tplc="00E0D5C6" w:tentative="1">
      <w:start w:val="1"/>
      <w:numFmt w:val="bullet"/>
      <w:lvlText w:val=""/>
      <w:lvlJc w:val="left"/>
      <w:pPr>
        <w:tabs>
          <w:tab w:val="num" w:pos="3600"/>
        </w:tabs>
        <w:ind w:left="3600" w:hanging="360"/>
      </w:pPr>
      <w:rPr>
        <w:rFonts w:ascii="Wingdings" w:hAnsi="Wingdings" w:hint="default"/>
      </w:rPr>
    </w:lvl>
    <w:lvl w:ilvl="5" w:tplc="890CFE68" w:tentative="1">
      <w:start w:val="1"/>
      <w:numFmt w:val="bullet"/>
      <w:lvlText w:val=""/>
      <w:lvlJc w:val="left"/>
      <w:pPr>
        <w:tabs>
          <w:tab w:val="num" w:pos="4320"/>
        </w:tabs>
        <w:ind w:left="4320" w:hanging="360"/>
      </w:pPr>
      <w:rPr>
        <w:rFonts w:ascii="Wingdings" w:hAnsi="Wingdings" w:hint="default"/>
      </w:rPr>
    </w:lvl>
    <w:lvl w:ilvl="6" w:tplc="A5B22920" w:tentative="1">
      <w:start w:val="1"/>
      <w:numFmt w:val="bullet"/>
      <w:lvlText w:val=""/>
      <w:lvlJc w:val="left"/>
      <w:pPr>
        <w:tabs>
          <w:tab w:val="num" w:pos="5040"/>
        </w:tabs>
        <w:ind w:left="5040" w:hanging="360"/>
      </w:pPr>
      <w:rPr>
        <w:rFonts w:ascii="Wingdings" w:hAnsi="Wingdings" w:hint="default"/>
      </w:rPr>
    </w:lvl>
    <w:lvl w:ilvl="7" w:tplc="F8D81E24" w:tentative="1">
      <w:start w:val="1"/>
      <w:numFmt w:val="bullet"/>
      <w:lvlText w:val=""/>
      <w:lvlJc w:val="left"/>
      <w:pPr>
        <w:tabs>
          <w:tab w:val="num" w:pos="5760"/>
        </w:tabs>
        <w:ind w:left="5760" w:hanging="360"/>
      </w:pPr>
      <w:rPr>
        <w:rFonts w:ascii="Wingdings" w:hAnsi="Wingdings" w:hint="default"/>
      </w:rPr>
    </w:lvl>
    <w:lvl w:ilvl="8" w:tplc="AF3296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F0AE2"/>
    <w:multiLevelType w:val="hybridMultilevel"/>
    <w:tmpl w:val="7BDC1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225B87"/>
    <w:multiLevelType w:val="hybridMultilevel"/>
    <w:tmpl w:val="0E32DE36"/>
    <w:lvl w:ilvl="0" w:tplc="7FDEC608">
      <w:start w:val="1"/>
      <w:numFmt w:val="bullet"/>
      <w:lvlText w:val=""/>
      <w:lvlJc w:val="left"/>
      <w:pPr>
        <w:tabs>
          <w:tab w:val="num" w:pos="720"/>
        </w:tabs>
        <w:ind w:left="720" w:hanging="360"/>
      </w:pPr>
      <w:rPr>
        <w:rFonts w:ascii="Symbol" w:hAnsi="Symbol" w:hint="default"/>
      </w:rPr>
    </w:lvl>
    <w:lvl w:ilvl="1" w:tplc="7FDEC608">
      <w:start w:val="1"/>
      <w:numFmt w:val="bullet"/>
      <w:lvlText w:val=""/>
      <w:lvlJc w:val="left"/>
      <w:pPr>
        <w:tabs>
          <w:tab w:val="num" w:pos="1440"/>
        </w:tabs>
        <w:ind w:left="1440" w:hanging="360"/>
      </w:pPr>
      <w:rPr>
        <w:rFonts w:ascii="Symbol" w:hAnsi="Symbol" w:hint="default"/>
      </w:rPr>
    </w:lvl>
    <w:lvl w:ilvl="2" w:tplc="92C04EAA" w:tentative="1">
      <w:start w:val="1"/>
      <w:numFmt w:val="decimal"/>
      <w:lvlText w:val="%3."/>
      <w:lvlJc w:val="left"/>
      <w:pPr>
        <w:tabs>
          <w:tab w:val="num" w:pos="2160"/>
        </w:tabs>
        <w:ind w:left="2160" w:hanging="360"/>
      </w:pPr>
    </w:lvl>
    <w:lvl w:ilvl="3" w:tplc="251ABD28" w:tentative="1">
      <w:start w:val="1"/>
      <w:numFmt w:val="decimal"/>
      <w:lvlText w:val="%4."/>
      <w:lvlJc w:val="left"/>
      <w:pPr>
        <w:tabs>
          <w:tab w:val="num" w:pos="2880"/>
        </w:tabs>
        <w:ind w:left="2880" w:hanging="360"/>
      </w:pPr>
    </w:lvl>
    <w:lvl w:ilvl="4" w:tplc="21D67972" w:tentative="1">
      <w:start w:val="1"/>
      <w:numFmt w:val="decimal"/>
      <w:lvlText w:val="%5."/>
      <w:lvlJc w:val="left"/>
      <w:pPr>
        <w:tabs>
          <w:tab w:val="num" w:pos="3600"/>
        </w:tabs>
        <w:ind w:left="3600" w:hanging="360"/>
      </w:pPr>
    </w:lvl>
    <w:lvl w:ilvl="5" w:tplc="82E65A32" w:tentative="1">
      <w:start w:val="1"/>
      <w:numFmt w:val="decimal"/>
      <w:lvlText w:val="%6."/>
      <w:lvlJc w:val="left"/>
      <w:pPr>
        <w:tabs>
          <w:tab w:val="num" w:pos="4320"/>
        </w:tabs>
        <w:ind w:left="4320" w:hanging="360"/>
      </w:pPr>
    </w:lvl>
    <w:lvl w:ilvl="6" w:tplc="83561B18" w:tentative="1">
      <w:start w:val="1"/>
      <w:numFmt w:val="decimal"/>
      <w:lvlText w:val="%7."/>
      <w:lvlJc w:val="left"/>
      <w:pPr>
        <w:tabs>
          <w:tab w:val="num" w:pos="5040"/>
        </w:tabs>
        <w:ind w:left="5040" w:hanging="360"/>
      </w:pPr>
    </w:lvl>
    <w:lvl w:ilvl="7" w:tplc="D048019E" w:tentative="1">
      <w:start w:val="1"/>
      <w:numFmt w:val="decimal"/>
      <w:lvlText w:val="%8."/>
      <w:lvlJc w:val="left"/>
      <w:pPr>
        <w:tabs>
          <w:tab w:val="num" w:pos="5760"/>
        </w:tabs>
        <w:ind w:left="5760" w:hanging="360"/>
      </w:pPr>
    </w:lvl>
    <w:lvl w:ilvl="8" w:tplc="65A047B0" w:tentative="1">
      <w:start w:val="1"/>
      <w:numFmt w:val="decimal"/>
      <w:lvlText w:val="%9."/>
      <w:lvlJc w:val="left"/>
      <w:pPr>
        <w:tabs>
          <w:tab w:val="num" w:pos="6480"/>
        </w:tabs>
        <w:ind w:left="6480" w:hanging="360"/>
      </w:pPr>
    </w:lvl>
  </w:abstractNum>
  <w:abstractNum w:abstractNumId="14" w15:restartNumberingAfterBreak="0">
    <w:nsid w:val="3A3952FF"/>
    <w:multiLevelType w:val="hybridMultilevel"/>
    <w:tmpl w:val="7CCA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17281"/>
    <w:multiLevelType w:val="multilevel"/>
    <w:tmpl w:val="B472EAC6"/>
    <w:lvl w:ilvl="0">
      <w:start w:val="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3B987FB2"/>
    <w:multiLevelType w:val="hybridMultilevel"/>
    <w:tmpl w:val="3DDC9EB2"/>
    <w:lvl w:ilvl="0" w:tplc="04090011">
      <w:start w:val="1"/>
      <w:numFmt w:val="decimal"/>
      <w:lvlText w:val="%1)"/>
      <w:lvlJc w:val="left"/>
      <w:pPr>
        <w:tabs>
          <w:tab w:val="num" w:pos="360"/>
        </w:tabs>
        <w:ind w:left="360" w:hanging="360"/>
      </w:pPr>
      <w:rPr>
        <w:rFonts w:hint="default"/>
      </w:rPr>
    </w:lvl>
    <w:lvl w:ilvl="1" w:tplc="40DA724C" w:tentative="1">
      <w:start w:val="1"/>
      <w:numFmt w:val="bullet"/>
      <w:lvlText w:val=""/>
      <w:lvlJc w:val="left"/>
      <w:pPr>
        <w:tabs>
          <w:tab w:val="num" w:pos="1080"/>
        </w:tabs>
        <w:ind w:left="1080" w:hanging="360"/>
      </w:pPr>
      <w:rPr>
        <w:rFonts w:ascii="Wingdings" w:hAnsi="Wingdings" w:hint="default"/>
      </w:rPr>
    </w:lvl>
    <w:lvl w:ilvl="2" w:tplc="7108B678" w:tentative="1">
      <w:start w:val="1"/>
      <w:numFmt w:val="bullet"/>
      <w:lvlText w:val=""/>
      <w:lvlJc w:val="left"/>
      <w:pPr>
        <w:tabs>
          <w:tab w:val="num" w:pos="1800"/>
        </w:tabs>
        <w:ind w:left="1800" w:hanging="360"/>
      </w:pPr>
      <w:rPr>
        <w:rFonts w:ascii="Wingdings" w:hAnsi="Wingdings" w:hint="default"/>
      </w:rPr>
    </w:lvl>
    <w:lvl w:ilvl="3" w:tplc="D0FA8AF4" w:tentative="1">
      <w:start w:val="1"/>
      <w:numFmt w:val="bullet"/>
      <w:lvlText w:val=""/>
      <w:lvlJc w:val="left"/>
      <w:pPr>
        <w:tabs>
          <w:tab w:val="num" w:pos="2520"/>
        </w:tabs>
        <w:ind w:left="2520" w:hanging="360"/>
      </w:pPr>
      <w:rPr>
        <w:rFonts w:ascii="Wingdings" w:hAnsi="Wingdings" w:hint="default"/>
      </w:rPr>
    </w:lvl>
    <w:lvl w:ilvl="4" w:tplc="45B8029C" w:tentative="1">
      <w:start w:val="1"/>
      <w:numFmt w:val="bullet"/>
      <w:lvlText w:val=""/>
      <w:lvlJc w:val="left"/>
      <w:pPr>
        <w:tabs>
          <w:tab w:val="num" w:pos="3240"/>
        </w:tabs>
        <w:ind w:left="3240" w:hanging="360"/>
      </w:pPr>
      <w:rPr>
        <w:rFonts w:ascii="Wingdings" w:hAnsi="Wingdings" w:hint="default"/>
      </w:rPr>
    </w:lvl>
    <w:lvl w:ilvl="5" w:tplc="7758E924" w:tentative="1">
      <w:start w:val="1"/>
      <w:numFmt w:val="bullet"/>
      <w:lvlText w:val=""/>
      <w:lvlJc w:val="left"/>
      <w:pPr>
        <w:tabs>
          <w:tab w:val="num" w:pos="3960"/>
        </w:tabs>
        <w:ind w:left="3960" w:hanging="360"/>
      </w:pPr>
      <w:rPr>
        <w:rFonts w:ascii="Wingdings" w:hAnsi="Wingdings" w:hint="default"/>
      </w:rPr>
    </w:lvl>
    <w:lvl w:ilvl="6" w:tplc="A9DE173E" w:tentative="1">
      <w:start w:val="1"/>
      <w:numFmt w:val="bullet"/>
      <w:lvlText w:val=""/>
      <w:lvlJc w:val="left"/>
      <w:pPr>
        <w:tabs>
          <w:tab w:val="num" w:pos="4680"/>
        </w:tabs>
        <w:ind w:left="4680" w:hanging="360"/>
      </w:pPr>
      <w:rPr>
        <w:rFonts w:ascii="Wingdings" w:hAnsi="Wingdings" w:hint="default"/>
      </w:rPr>
    </w:lvl>
    <w:lvl w:ilvl="7" w:tplc="F67C76EC" w:tentative="1">
      <w:start w:val="1"/>
      <w:numFmt w:val="bullet"/>
      <w:lvlText w:val=""/>
      <w:lvlJc w:val="left"/>
      <w:pPr>
        <w:tabs>
          <w:tab w:val="num" w:pos="5400"/>
        </w:tabs>
        <w:ind w:left="5400" w:hanging="360"/>
      </w:pPr>
      <w:rPr>
        <w:rFonts w:ascii="Wingdings" w:hAnsi="Wingdings" w:hint="default"/>
      </w:rPr>
    </w:lvl>
    <w:lvl w:ilvl="8" w:tplc="D2FA7514"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7034F0"/>
    <w:multiLevelType w:val="multilevel"/>
    <w:tmpl w:val="28EEABE2"/>
    <w:lvl w:ilvl="0">
      <w:start w:val="1"/>
      <w:numFmt w:val="decimal"/>
      <w:lvlText w:val="%1.0"/>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4D4C1469"/>
    <w:multiLevelType w:val="hybridMultilevel"/>
    <w:tmpl w:val="6C4E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524EE"/>
    <w:multiLevelType w:val="hybridMultilevel"/>
    <w:tmpl w:val="31AAD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A08C1"/>
    <w:multiLevelType w:val="hybridMultilevel"/>
    <w:tmpl w:val="08A2B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CE26CB"/>
    <w:multiLevelType w:val="hybridMultilevel"/>
    <w:tmpl w:val="D3FC0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762A1"/>
    <w:multiLevelType w:val="hybridMultilevel"/>
    <w:tmpl w:val="D116D218"/>
    <w:lvl w:ilvl="0" w:tplc="04090011">
      <w:start w:val="1"/>
      <w:numFmt w:val="decimal"/>
      <w:lvlText w:val="%1)"/>
      <w:lvlJc w:val="left"/>
      <w:pPr>
        <w:ind w:left="360" w:hanging="360"/>
      </w:pPr>
    </w:lvl>
    <w:lvl w:ilvl="1" w:tplc="470626D6">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E36FBA"/>
    <w:multiLevelType w:val="hybridMultilevel"/>
    <w:tmpl w:val="70EC9148"/>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862BA1"/>
    <w:multiLevelType w:val="hybridMultilevel"/>
    <w:tmpl w:val="75524AB0"/>
    <w:lvl w:ilvl="0" w:tplc="04090011">
      <w:start w:val="1"/>
      <w:numFmt w:val="decimal"/>
      <w:lvlText w:val="%1)"/>
      <w:lvlJc w:val="left"/>
      <w:pPr>
        <w:tabs>
          <w:tab w:val="num" w:pos="360"/>
        </w:tabs>
        <w:ind w:left="360" w:hanging="360"/>
      </w:pPr>
    </w:lvl>
    <w:lvl w:ilvl="1" w:tplc="C0DC4B84">
      <w:start w:val="1"/>
      <w:numFmt w:val="decimal"/>
      <w:lvlText w:val="%2."/>
      <w:lvlJc w:val="left"/>
      <w:pPr>
        <w:tabs>
          <w:tab w:val="num" w:pos="1080"/>
        </w:tabs>
        <w:ind w:left="1080" w:hanging="360"/>
      </w:pPr>
    </w:lvl>
    <w:lvl w:ilvl="2" w:tplc="92C04EAA" w:tentative="1">
      <w:start w:val="1"/>
      <w:numFmt w:val="decimal"/>
      <w:lvlText w:val="%3."/>
      <w:lvlJc w:val="left"/>
      <w:pPr>
        <w:tabs>
          <w:tab w:val="num" w:pos="1800"/>
        </w:tabs>
        <w:ind w:left="1800" w:hanging="360"/>
      </w:pPr>
    </w:lvl>
    <w:lvl w:ilvl="3" w:tplc="251ABD28" w:tentative="1">
      <w:start w:val="1"/>
      <w:numFmt w:val="decimal"/>
      <w:lvlText w:val="%4."/>
      <w:lvlJc w:val="left"/>
      <w:pPr>
        <w:tabs>
          <w:tab w:val="num" w:pos="2520"/>
        </w:tabs>
        <w:ind w:left="2520" w:hanging="360"/>
      </w:pPr>
    </w:lvl>
    <w:lvl w:ilvl="4" w:tplc="21D67972" w:tentative="1">
      <w:start w:val="1"/>
      <w:numFmt w:val="decimal"/>
      <w:lvlText w:val="%5."/>
      <w:lvlJc w:val="left"/>
      <w:pPr>
        <w:tabs>
          <w:tab w:val="num" w:pos="3240"/>
        </w:tabs>
        <w:ind w:left="3240" w:hanging="360"/>
      </w:pPr>
    </w:lvl>
    <w:lvl w:ilvl="5" w:tplc="82E65A32" w:tentative="1">
      <w:start w:val="1"/>
      <w:numFmt w:val="decimal"/>
      <w:lvlText w:val="%6."/>
      <w:lvlJc w:val="left"/>
      <w:pPr>
        <w:tabs>
          <w:tab w:val="num" w:pos="3960"/>
        </w:tabs>
        <w:ind w:left="3960" w:hanging="360"/>
      </w:pPr>
    </w:lvl>
    <w:lvl w:ilvl="6" w:tplc="83561B18" w:tentative="1">
      <w:start w:val="1"/>
      <w:numFmt w:val="decimal"/>
      <w:lvlText w:val="%7."/>
      <w:lvlJc w:val="left"/>
      <w:pPr>
        <w:tabs>
          <w:tab w:val="num" w:pos="4680"/>
        </w:tabs>
        <w:ind w:left="4680" w:hanging="360"/>
      </w:pPr>
    </w:lvl>
    <w:lvl w:ilvl="7" w:tplc="D048019E" w:tentative="1">
      <w:start w:val="1"/>
      <w:numFmt w:val="decimal"/>
      <w:lvlText w:val="%8."/>
      <w:lvlJc w:val="left"/>
      <w:pPr>
        <w:tabs>
          <w:tab w:val="num" w:pos="5400"/>
        </w:tabs>
        <w:ind w:left="5400" w:hanging="360"/>
      </w:pPr>
    </w:lvl>
    <w:lvl w:ilvl="8" w:tplc="65A047B0" w:tentative="1">
      <w:start w:val="1"/>
      <w:numFmt w:val="decimal"/>
      <w:lvlText w:val="%9."/>
      <w:lvlJc w:val="left"/>
      <w:pPr>
        <w:tabs>
          <w:tab w:val="num" w:pos="6120"/>
        </w:tabs>
        <w:ind w:left="6120" w:hanging="360"/>
      </w:pPr>
    </w:lvl>
  </w:abstractNum>
  <w:abstractNum w:abstractNumId="25" w15:restartNumberingAfterBreak="0">
    <w:nsid w:val="70CB7CEC"/>
    <w:multiLevelType w:val="hybridMultilevel"/>
    <w:tmpl w:val="328447F2"/>
    <w:lvl w:ilvl="0" w:tplc="12103F3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230000354">
    <w:abstractNumId w:val="17"/>
  </w:num>
  <w:num w:numId="2" w16cid:durableId="2047563946">
    <w:abstractNumId w:val="7"/>
  </w:num>
  <w:num w:numId="3" w16cid:durableId="614487258">
    <w:abstractNumId w:val="24"/>
  </w:num>
  <w:num w:numId="4" w16cid:durableId="231045077">
    <w:abstractNumId w:val="13"/>
  </w:num>
  <w:num w:numId="5" w16cid:durableId="828788724">
    <w:abstractNumId w:val="22"/>
  </w:num>
  <w:num w:numId="6" w16cid:durableId="1586261011">
    <w:abstractNumId w:val="18"/>
  </w:num>
  <w:num w:numId="7" w16cid:durableId="23793628">
    <w:abstractNumId w:val="23"/>
  </w:num>
  <w:num w:numId="8" w16cid:durableId="1858617456">
    <w:abstractNumId w:val="2"/>
  </w:num>
  <w:num w:numId="9" w16cid:durableId="1873685022">
    <w:abstractNumId w:val="16"/>
  </w:num>
  <w:num w:numId="10" w16cid:durableId="163203796">
    <w:abstractNumId w:val="20"/>
  </w:num>
  <w:num w:numId="11" w16cid:durableId="776559417">
    <w:abstractNumId w:val="10"/>
  </w:num>
  <w:num w:numId="12" w16cid:durableId="1639609941">
    <w:abstractNumId w:val="8"/>
  </w:num>
  <w:num w:numId="13" w16cid:durableId="1670910437">
    <w:abstractNumId w:val="11"/>
  </w:num>
  <w:num w:numId="14" w16cid:durableId="731462966">
    <w:abstractNumId w:val="3"/>
  </w:num>
  <w:num w:numId="15" w16cid:durableId="1904559078">
    <w:abstractNumId w:val="4"/>
  </w:num>
  <w:num w:numId="16" w16cid:durableId="872309753">
    <w:abstractNumId w:val="1"/>
  </w:num>
  <w:num w:numId="17" w16cid:durableId="1029525415">
    <w:abstractNumId w:val="12"/>
  </w:num>
  <w:num w:numId="18" w16cid:durableId="1573394769">
    <w:abstractNumId w:val="5"/>
  </w:num>
  <w:num w:numId="19" w16cid:durableId="1889030522">
    <w:abstractNumId w:val="9"/>
  </w:num>
  <w:num w:numId="20" w16cid:durableId="1559392375">
    <w:abstractNumId w:val="15"/>
  </w:num>
  <w:num w:numId="21" w16cid:durableId="2057855493">
    <w:abstractNumId w:val="0"/>
  </w:num>
  <w:num w:numId="22" w16cid:durableId="348990506">
    <w:abstractNumId w:val="21"/>
  </w:num>
  <w:num w:numId="23" w16cid:durableId="398528184">
    <w:abstractNumId w:val="19"/>
  </w:num>
  <w:num w:numId="24" w16cid:durableId="274945955">
    <w:abstractNumId w:val="6"/>
  </w:num>
  <w:num w:numId="25" w16cid:durableId="1959795356">
    <w:abstractNumId w:val="25"/>
  </w:num>
  <w:num w:numId="26" w16cid:durableId="1980840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76"/>
    <w:rsid w:val="000165ED"/>
    <w:rsid w:val="00064AA9"/>
    <w:rsid w:val="000675D7"/>
    <w:rsid w:val="000B7574"/>
    <w:rsid w:val="000F1F88"/>
    <w:rsid w:val="0012272D"/>
    <w:rsid w:val="001411A7"/>
    <w:rsid w:val="0015029F"/>
    <w:rsid w:val="001C7A84"/>
    <w:rsid w:val="001F12BD"/>
    <w:rsid w:val="002117D5"/>
    <w:rsid w:val="002812C4"/>
    <w:rsid w:val="002F177A"/>
    <w:rsid w:val="00324213"/>
    <w:rsid w:val="00340583"/>
    <w:rsid w:val="00361256"/>
    <w:rsid w:val="00362AB5"/>
    <w:rsid w:val="00380518"/>
    <w:rsid w:val="003839A1"/>
    <w:rsid w:val="003A318E"/>
    <w:rsid w:val="003B041C"/>
    <w:rsid w:val="003D2D7D"/>
    <w:rsid w:val="003D5805"/>
    <w:rsid w:val="003F5ED1"/>
    <w:rsid w:val="00414976"/>
    <w:rsid w:val="00414BA4"/>
    <w:rsid w:val="00416095"/>
    <w:rsid w:val="00416FDD"/>
    <w:rsid w:val="00421D5A"/>
    <w:rsid w:val="004A234E"/>
    <w:rsid w:val="004A6118"/>
    <w:rsid w:val="004C5453"/>
    <w:rsid w:val="00540F7B"/>
    <w:rsid w:val="0057793C"/>
    <w:rsid w:val="00590CB3"/>
    <w:rsid w:val="00596568"/>
    <w:rsid w:val="005A1811"/>
    <w:rsid w:val="005B26FF"/>
    <w:rsid w:val="005B2A54"/>
    <w:rsid w:val="00640F3D"/>
    <w:rsid w:val="00684CA4"/>
    <w:rsid w:val="00690B8E"/>
    <w:rsid w:val="006C5807"/>
    <w:rsid w:val="006D1186"/>
    <w:rsid w:val="006E16AC"/>
    <w:rsid w:val="006E3088"/>
    <w:rsid w:val="007073AD"/>
    <w:rsid w:val="00741C76"/>
    <w:rsid w:val="007463F7"/>
    <w:rsid w:val="007551C3"/>
    <w:rsid w:val="007551DA"/>
    <w:rsid w:val="00757BF2"/>
    <w:rsid w:val="00766B80"/>
    <w:rsid w:val="00790BEE"/>
    <w:rsid w:val="007B0C80"/>
    <w:rsid w:val="007C1ABF"/>
    <w:rsid w:val="00805361"/>
    <w:rsid w:val="00830BCE"/>
    <w:rsid w:val="00840BC0"/>
    <w:rsid w:val="00895DEA"/>
    <w:rsid w:val="008A2B91"/>
    <w:rsid w:val="008A44E2"/>
    <w:rsid w:val="008F6DFE"/>
    <w:rsid w:val="009050EE"/>
    <w:rsid w:val="00925181"/>
    <w:rsid w:val="00925B32"/>
    <w:rsid w:val="00935A2A"/>
    <w:rsid w:val="00961159"/>
    <w:rsid w:val="009C1208"/>
    <w:rsid w:val="009E48BD"/>
    <w:rsid w:val="00A27E89"/>
    <w:rsid w:val="00A3282A"/>
    <w:rsid w:val="00A5006C"/>
    <w:rsid w:val="00A51491"/>
    <w:rsid w:val="00A97091"/>
    <w:rsid w:val="00AD0CA9"/>
    <w:rsid w:val="00AF24B3"/>
    <w:rsid w:val="00B3762E"/>
    <w:rsid w:val="00B46AAE"/>
    <w:rsid w:val="00B613C4"/>
    <w:rsid w:val="00B93C50"/>
    <w:rsid w:val="00BA4380"/>
    <w:rsid w:val="00BE72DE"/>
    <w:rsid w:val="00BF0D64"/>
    <w:rsid w:val="00C03F19"/>
    <w:rsid w:val="00C10CF8"/>
    <w:rsid w:val="00C117A6"/>
    <w:rsid w:val="00C15508"/>
    <w:rsid w:val="00CB2BA0"/>
    <w:rsid w:val="00CC07F2"/>
    <w:rsid w:val="00D377DC"/>
    <w:rsid w:val="00D52092"/>
    <w:rsid w:val="00D86BEA"/>
    <w:rsid w:val="00E12AEB"/>
    <w:rsid w:val="00E35818"/>
    <w:rsid w:val="00E87957"/>
    <w:rsid w:val="00EE3A09"/>
    <w:rsid w:val="00F50702"/>
    <w:rsid w:val="00FA5F5A"/>
    <w:rsid w:val="00FE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07BE7"/>
  <w15:chartTrackingRefBased/>
  <w15:docId w15:val="{A2C8C03C-23D5-4B8D-A111-B0D30F27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Pr>
      <w:rFonts w:ascii="Book Antiqua" w:hAnsi="Book Antiqua"/>
      <w:sz w:val="24"/>
    </w:rPr>
  </w:style>
  <w:style w:type="paragraph" w:styleId="Heading1">
    <w:name w:val="heading 1"/>
    <w:aliases w:val="1 ghost,g"/>
    <w:basedOn w:val="Normal"/>
    <w:next w:val="Normal"/>
    <w:qFormat/>
    <w:pPr>
      <w:spacing w:after="280" w:line="360" w:lineRule="atLeast"/>
      <w:outlineLvl w:val="0"/>
    </w:pPr>
  </w:style>
  <w:style w:type="paragraph" w:styleId="Heading2">
    <w:name w:val="heading 2"/>
    <w:aliases w:val="2 headline,h"/>
    <w:basedOn w:val="Normal"/>
    <w:next w:val="Normal"/>
    <w:qFormat/>
    <w:pPr>
      <w:keepNext/>
      <w:spacing w:after="280"/>
      <w:outlineLvl w:val="1"/>
    </w:pPr>
    <w:rPr>
      <w:b/>
      <w:caps/>
    </w:rPr>
  </w:style>
  <w:style w:type="paragraph" w:styleId="Heading3">
    <w:name w:val="heading 3"/>
    <w:aliases w:val="3 bullet,b,2"/>
    <w:basedOn w:val="Normal"/>
    <w:qFormat/>
    <w:pPr>
      <w:ind w:left="1094" w:hanging="547"/>
      <w:outlineLvl w:val="2"/>
    </w:pPr>
  </w:style>
  <w:style w:type="paragraph" w:styleId="Heading4">
    <w:name w:val="heading 4"/>
    <w:aliases w:val="4 dash,d,3"/>
    <w:basedOn w:val="Normal"/>
    <w:qFormat/>
    <w:pPr>
      <w:ind w:left="1627" w:hanging="547"/>
      <w:outlineLvl w:val="3"/>
    </w:pPr>
  </w:style>
  <w:style w:type="paragraph" w:styleId="Heading5">
    <w:name w:val="heading 5"/>
    <w:aliases w:val="5 sub-bullet,sb,4"/>
    <w:basedOn w:val="Normal"/>
    <w:qFormat/>
    <w:pPr>
      <w:ind w:left="2174" w:hanging="547"/>
      <w:outlineLvl w:val="4"/>
    </w:pPr>
  </w:style>
  <w:style w:type="paragraph" w:styleId="Heading6">
    <w:name w:val="heading 6"/>
    <w:aliases w:val="sub-dash,sd,5"/>
    <w:basedOn w:val="Normal"/>
    <w:qFormat/>
    <w:pPr>
      <w:ind w:left="2707" w:hanging="547"/>
      <w:outlineLvl w:val="5"/>
    </w:pPr>
  </w:style>
  <w:style w:type="paragraph" w:styleId="Heading7">
    <w:name w:val="heading 7"/>
    <w:basedOn w:val="Normal"/>
    <w:next w:val="Normal"/>
    <w:link w:val="Heading7Char"/>
    <w:qFormat/>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bold">
    <w:name w:val="center bold"/>
    <w:aliases w:val="cbo"/>
    <w:basedOn w:val="Normal"/>
    <w:pPr>
      <w:jc w:val="center"/>
    </w:pPr>
    <w:rPr>
      <w:b/>
    </w:rPr>
  </w:style>
  <w:style w:type="paragraph" w:customStyle="1" w:styleId="centerplain">
    <w:name w:val="center plain"/>
    <w:aliases w:val="cp"/>
    <w:basedOn w:val="Normal"/>
    <w:pPr>
      <w:jc w:val="center"/>
    </w:pPr>
  </w:style>
  <w:style w:type="paragraph" w:customStyle="1" w:styleId="coltext">
    <w:name w:val="col text"/>
    <w:aliases w:val="9 col text,ct"/>
    <w:basedOn w:val="Normal"/>
    <w:pPr>
      <w:tabs>
        <w:tab w:val="left" w:pos="259"/>
      </w:tabs>
      <w:spacing w:before="80" w:after="80"/>
    </w:pPr>
  </w:style>
  <w:style w:type="paragraph" w:customStyle="1" w:styleId="colbullet">
    <w:name w:val="col bullet"/>
    <w:aliases w:val="cb"/>
    <w:basedOn w:val="coltext"/>
    <w:pPr>
      <w:tabs>
        <w:tab w:val="clear" w:pos="259"/>
        <w:tab w:val="left" w:pos="446"/>
      </w:tabs>
      <w:ind w:left="259" w:hanging="259"/>
    </w:pPr>
  </w:style>
  <w:style w:type="paragraph" w:customStyle="1" w:styleId="coldash">
    <w:name w:val="col dash"/>
    <w:aliases w:val="cd"/>
    <w:basedOn w:val="colbullet"/>
    <w:pPr>
      <w:tabs>
        <w:tab w:val="clear" w:pos="446"/>
        <w:tab w:val="left" w:pos="806"/>
      </w:tabs>
      <w:ind w:left="533" w:hanging="274"/>
    </w:pPr>
  </w:style>
  <w:style w:type="paragraph" w:customStyle="1" w:styleId="colheading">
    <w:name w:val="col heading"/>
    <w:aliases w:val="8 col heading,ch"/>
    <w:basedOn w:val="Normal"/>
    <w:pPr>
      <w:spacing w:before="80" w:after="80"/>
      <w:jc w:val="center"/>
    </w:pPr>
    <w:rPr>
      <w:b/>
      <w:caps/>
    </w:rPr>
  </w:style>
  <w:style w:type="paragraph" w:customStyle="1" w:styleId="colsub-bullet">
    <w:name w:val="col sub-bullet"/>
    <w:aliases w:val="csb"/>
    <w:basedOn w:val="coldash"/>
    <w:pPr>
      <w:tabs>
        <w:tab w:val="clear" w:pos="806"/>
      </w:tabs>
      <w:ind w:left="792"/>
    </w:pPr>
  </w:style>
  <w:style w:type="paragraph" w:customStyle="1" w:styleId="colsub-dash">
    <w:name w:val="col sub-dash"/>
    <w:aliases w:val="csd"/>
    <w:basedOn w:val="colsub-bullet"/>
    <w:pPr>
      <w:ind w:left="1080" w:hanging="259"/>
    </w:pPr>
  </w:style>
  <w:style w:type="paragraph" w:customStyle="1" w:styleId="colsub-heading">
    <w:name w:val="col sub-heading"/>
    <w:aliases w:val="csh"/>
    <w:basedOn w:val="colheading"/>
    <w:rPr>
      <w:caps w:val="0"/>
    </w:rPr>
  </w:style>
  <w:style w:type="paragraph" w:customStyle="1" w:styleId="first">
    <w:name w:val="first"/>
    <w:aliases w:val="f,1"/>
    <w:basedOn w:val="Normal"/>
    <w:pPr>
      <w:ind w:left="547" w:hanging="547"/>
    </w:pPr>
  </w:style>
  <w:style w:type="paragraph" w:styleId="Footer">
    <w:name w:val="footer"/>
    <w:basedOn w:val="Normal"/>
    <w:pPr>
      <w:tabs>
        <w:tab w:val="center" w:pos="4680"/>
        <w:tab w:val="right" w:pos="9360"/>
      </w:tabs>
    </w:pPr>
  </w:style>
  <w:style w:type="paragraph" w:customStyle="1" w:styleId="footnote">
    <w:name w:val="footnote"/>
    <w:aliases w:val="fn"/>
    <w:basedOn w:val="Normal"/>
    <w:pPr>
      <w:ind w:left="360" w:hanging="360"/>
    </w:pPr>
    <w:rPr>
      <w:i/>
      <w:sz w:val="18"/>
    </w:rPr>
  </w:style>
  <w:style w:type="character" w:styleId="FootnoteReference">
    <w:name w:val="footnote reference"/>
    <w:semiHidden/>
    <w:rPr>
      <w:i/>
      <w:position w:val="6"/>
      <w:sz w:val="18"/>
      <w:vertAlign w:val="baseline"/>
    </w:rPr>
  </w:style>
  <w:style w:type="paragraph" w:styleId="FootnoteText">
    <w:name w:val="footnote text"/>
    <w:basedOn w:val="Normal"/>
    <w:semiHidden/>
    <w:pPr>
      <w:ind w:left="360" w:hanging="360"/>
    </w:pPr>
    <w:rPr>
      <w:i/>
      <w:sz w:val="18"/>
    </w:rPr>
  </w:style>
  <w:style w:type="paragraph" w:customStyle="1" w:styleId="harveyball">
    <w:name w:val="harvey ball"/>
    <w:basedOn w:val="Normal"/>
    <w:pPr>
      <w:spacing w:before="20" w:after="20"/>
      <w:jc w:val="center"/>
    </w:pPr>
    <w:rPr>
      <w:rFonts w:ascii="Harvey Balls" w:hAnsi="Harvey Balls"/>
      <w:sz w:val="22"/>
    </w:rPr>
  </w:style>
  <w:style w:type="paragraph" w:styleId="Header">
    <w:name w:val="header"/>
    <w:basedOn w:val="Normal"/>
    <w:pPr>
      <w:tabs>
        <w:tab w:val="center" w:pos="5040"/>
        <w:tab w:val="right" w:pos="9360"/>
      </w:tabs>
    </w:pPr>
  </w:style>
  <w:style w:type="paragraph" w:customStyle="1" w:styleId="note">
    <w:name w:val="note"/>
    <w:aliases w:val="no"/>
    <w:basedOn w:val="Normal"/>
    <w:pPr>
      <w:ind w:left="547" w:hanging="547"/>
    </w:pPr>
    <w:rPr>
      <w:i/>
      <w:sz w:val="18"/>
    </w:rPr>
  </w:style>
  <w:style w:type="paragraph" w:customStyle="1" w:styleId="numberedtext">
    <w:name w:val="numbered text"/>
    <w:aliases w:val="nt"/>
    <w:basedOn w:val="Normal"/>
    <w:pPr>
      <w:keepNext/>
      <w:ind w:left="547" w:hanging="547"/>
    </w:pPr>
    <w:rPr>
      <w:b/>
      <w:caps/>
    </w:rPr>
  </w:style>
  <w:style w:type="paragraph" w:customStyle="1" w:styleId="oversizedgraphic">
    <w:name w:val="oversized graphic"/>
    <w:basedOn w:val="Normal"/>
    <w:pPr>
      <w:ind w:left="-360" w:right="-360"/>
    </w:pPr>
  </w:style>
  <w:style w:type="paragraph" w:customStyle="1" w:styleId="paragraph">
    <w:name w:val="paragraph"/>
    <w:aliases w:val="p"/>
    <w:basedOn w:val="Normal"/>
    <w:pPr>
      <w:ind w:firstLine="547"/>
    </w:pPr>
  </w:style>
  <w:style w:type="paragraph" w:customStyle="1" w:styleId="source">
    <w:name w:val="source"/>
    <w:aliases w:val="so"/>
    <w:basedOn w:val="Normal"/>
    <w:pPr>
      <w:tabs>
        <w:tab w:val="right" w:pos="720"/>
      </w:tabs>
      <w:ind w:left="907" w:hanging="907"/>
    </w:pPr>
    <w:rPr>
      <w:i/>
      <w:sz w:val="18"/>
    </w:rPr>
  </w:style>
  <w:style w:type="paragraph" w:customStyle="1" w:styleId="step">
    <w:name w:val="step"/>
    <w:aliases w:val="st"/>
    <w:basedOn w:val="Normal"/>
    <w:pPr>
      <w:keepNext/>
      <w:ind w:left="1080" w:hanging="1080"/>
    </w:pPr>
    <w:rPr>
      <w:b/>
    </w:rPr>
  </w:style>
  <w:style w:type="paragraph" w:customStyle="1" w:styleId="sub-heading">
    <w:name w:val="sub-heading"/>
    <w:aliases w:val="sh"/>
    <w:basedOn w:val="Heading2"/>
    <w:rPr>
      <w:caps w:val="0"/>
    </w:rPr>
  </w:style>
  <w:style w:type="paragraph" w:customStyle="1" w:styleId="tabletitle">
    <w:name w:val="table title"/>
    <w:basedOn w:val="Normal"/>
    <w:pPr>
      <w:jc w:val="center"/>
    </w:pPr>
    <w:rPr>
      <w:b/>
    </w:rPr>
  </w:style>
  <w:style w:type="paragraph" w:customStyle="1" w:styleId="trailer">
    <w:name w:val="trailer"/>
    <w:aliases w:val="7 trailer,t"/>
    <w:basedOn w:val="Heading2"/>
    <w:next w:val="Heading1"/>
    <w:pPr>
      <w:framePr w:hSpace="187" w:vSpace="187" w:wrap="around" w:hAnchor="text" w:yAlign="bottom"/>
      <w:spacing w:after="120"/>
    </w:pPr>
  </w:style>
  <w:style w:type="paragraph" w:styleId="BlockText">
    <w:name w:val="Block Text"/>
    <w:basedOn w:val="Normal"/>
    <w:pPr>
      <w:spacing w:line="360" w:lineRule="atLeast"/>
      <w:ind w:left="994" w:right="994"/>
      <w:jc w:val="center"/>
    </w:pPr>
    <w:rPr>
      <w:b/>
      <w:caps/>
      <w:sz w:val="36"/>
    </w:rPr>
  </w:style>
  <w:style w:type="paragraph" w:styleId="BodyText">
    <w:name w:val="Body Text"/>
    <w:basedOn w:val="Normal"/>
    <w:pPr>
      <w:jc w:val="center"/>
    </w:pPr>
    <w:rPr>
      <w:rFonts w:ascii="Arial" w:hAnsi="Arial"/>
      <w:i/>
      <w:sz w:val="18"/>
    </w:rPr>
  </w:style>
  <w:style w:type="character" w:styleId="Hyperlink">
    <w:name w:val="Hyperlink"/>
    <w:rPr>
      <w:color w:val="0000FF"/>
      <w:u w:val="single"/>
    </w:rPr>
  </w:style>
  <w:style w:type="paragraph" w:styleId="TOC2">
    <w:name w:val="toc 2"/>
    <w:basedOn w:val="Normal"/>
    <w:next w:val="Normal"/>
    <w:autoRedefine/>
    <w:semiHidden/>
    <w:pPr>
      <w:tabs>
        <w:tab w:val="left" w:pos="475"/>
        <w:tab w:val="right" w:leader="dot" w:pos="9360"/>
      </w:tabs>
    </w:pPr>
    <w:rPr>
      <w:rFonts w:ascii="Arial" w:hAnsi="Arial"/>
      <w:noProof/>
    </w:rPr>
  </w:style>
  <w:style w:type="paragraph" w:styleId="CommentText">
    <w:name w:val="annotation text"/>
    <w:basedOn w:val="Normal"/>
    <w:semiHidden/>
    <w:rPr>
      <w:rFonts w:ascii="Times New Roman" w:hAnsi="Times New Roman"/>
      <w:sz w:val="20"/>
    </w:rPr>
  </w:style>
  <w:style w:type="paragraph" w:styleId="ListParagraph">
    <w:name w:val="List Paragraph"/>
    <w:basedOn w:val="Normal"/>
    <w:uiPriority w:val="34"/>
    <w:qFormat/>
    <w:rsid w:val="00805361"/>
    <w:pPr>
      <w:ind w:left="720"/>
      <w:contextualSpacing/>
    </w:pPr>
    <w:rPr>
      <w:rFonts w:ascii="Times New Roman" w:hAnsi="Times New Roman"/>
      <w:szCs w:val="24"/>
    </w:rPr>
  </w:style>
  <w:style w:type="paragraph" w:customStyle="1" w:styleId="Default">
    <w:name w:val="Default"/>
    <w:rsid w:val="00925B32"/>
    <w:pPr>
      <w:widowControl w:val="0"/>
      <w:autoSpaceDE w:val="0"/>
      <w:autoSpaceDN w:val="0"/>
      <w:adjustRightInd w:val="0"/>
      <w:spacing w:after="80"/>
    </w:pPr>
    <w:rPr>
      <w:rFonts w:ascii="Arial" w:hAnsi="Arial" w:cs="Arial"/>
      <w:color w:val="000000"/>
      <w:sz w:val="24"/>
      <w:szCs w:val="24"/>
    </w:rPr>
  </w:style>
  <w:style w:type="paragraph" w:styleId="PlainText">
    <w:name w:val="Plain Text"/>
    <w:basedOn w:val="Normal"/>
    <w:link w:val="PlainTextChar"/>
    <w:uiPriority w:val="99"/>
    <w:unhideWhenUsed/>
    <w:rsid w:val="00D86BEA"/>
    <w:rPr>
      <w:rFonts w:ascii="Calibri" w:eastAsia="Calibri" w:hAnsi="Calibri"/>
      <w:sz w:val="22"/>
      <w:szCs w:val="21"/>
    </w:rPr>
  </w:style>
  <w:style w:type="character" w:customStyle="1" w:styleId="PlainTextChar">
    <w:name w:val="Plain Text Char"/>
    <w:link w:val="PlainText"/>
    <w:uiPriority w:val="99"/>
    <w:rsid w:val="00D86BEA"/>
    <w:rPr>
      <w:rFonts w:ascii="Calibri" w:eastAsia="Calibri" w:hAnsi="Calibri"/>
      <w:sz w:val="22"/>
      <w:szCs w:val="21"/>
    </w:rPr>
  </w:style>
  <w:style w:type="character" w:styleId="Emphasis">
    <w:name w:val="Emphasis"/>
    <w:uiPriority w:val="20"/>
    <w:qFormat/>
    <w:rsid w:val="00757BF2"/>
    <w:rPr>
      <w:b/>
      <w:bCs/>
      <w:i w:val="0"/>
      <w:iCs w:val="0"/>
    </w:rPr>
  </w:style>
  <w:style w:type="character" w:customStyle="1" w:styleId="st1">
    <w:name w:val="st1"/>
    <w:rsid w:val="00757BF2"/>
  </w:style>
  <w:style w:type="character" w:customStyle="1" w:styleId="Heading7Char">
    <w:name w:val="Heading 7 Char"/>
    <w:basedOn w:val="DefaultParagraphFont"/>
    <w:link w:val="Heading7"/>
    <w:rsid w:val="007073AD"/>
    <w:rPr>
      <w:rFonts w:ascii="Book Antiqua" w:hAnsi="Book Antiqua"/>
      <w:b/>
    </w:rPr>
  </w:style>
  <w:style w:type="character" w:styleId="UnresolvedMention">
    <w:name w:val="Unresolved Mention"/>
    <w:basedOn w:val="DefaultParagraphFont"/>
    <w:uiPriority w:val="99"/>
    <w:semiHidden/>
    <w:unhideWhenUsed/>
    <w:rsid w:val="00830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8025">
      <w:bodyDiv w:val="1"/>
      <w:marLeft w:val="0"/>
      <w:marRight w:val="0"/>
      <w:marTop w:val="0"/>
      <w:marBottom w:val="0"/>
      <w:divBdr>
        <w:top w:val="none" w:sz="0" w:space="0" w:color="auto"/>
        <w:left w:val="none" w:sz="0" w:space="0" w:color="auto"/>
        <w:bottom w:val="none" w:sz="0" w:space="0" w:color="auto"/>
        <w:right w:val="none" w:sz="0" w:space="0" w:color="auto"/>
      </w:divBdr>
    </w:div>
    <w:div w:id="1318072571">
      <w:bodyDiv w:val="1"/>
      <w:marLeft w:val="0"/>
      <w:marRight w:val="0"/>
      <w:marTop w:val="0"/>
      <w:marBottom w:val="0"/>
      <w:divBdr>
        <w:top w:val="none" w:sz="0" w:space="0" w:color="auto"/>
        <w:left w:val="none" w:sz="0" w:space="0" w:color="auto"/>
        <w:bottom w:val="none" w:sz="0" w:space="0" w:color="auto"/>
        <w:right w:val="none" w:sz="0" w:space="0" w:color="auto"/>
      </w:divBdr>
    </w:div>
    <w:div w:id="19051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9B6ADFF739714D8739EE0324037486" ma:contentTypeVersion="0" ma:contentTypeDescription="Create a new document." ma:contentTypeScope="" ma:versionID="703cc04ca073b7aed4861a0aebd98a40">
  <xsd:schema xmlns:xsd="http://www.w3.org/2001/XMLSchema" xmlns:xs="http://www.w3.org/2001/XMLSchema" xmlns:p="http://schemas.microsoft.com/office/2006/metadata/properties" targetNamespace="http://schemas.microsoft.com/office/2006/metadata/properties" ma:root="true" ma:fieldsID="89376bfe3f42cbd71553f2ec553287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98143-4701-40D8-83AD-698C6A481899}">
  <ds:schemaRefs>
    <ds:schemaRef ds:uri="http://schemas.microsoft.com/sharepoint/v3/contenttype/forms"/>
  </ds:schemaRefs>
</ds:datastoreItem>
</file>

<file path=customXml/itemProps2.xml><?xml version="1.0" encoding="utf-8"?>
<ds:datastoreItem xmlns:ds="http://schemas.openxmlformats.org/officeDocument/2006/customXml" ds:itemID="{23A3045E-DF5F-4553-ADDC-3D30286F2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B0FB80-C17C-48A6-A827-DAC71DE618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McClendon, Andrew P CIV</dc:creator>
  <cp:keywords/>
  <cp:lastModifiedBy>Chris Holm</cp:lastModifiedBy>
  <cp:revision>2</cp:revision>
  <dcterms:created xsi:type="dcterms:W3CDTF">2024-12-06T15:50:00Z</dcterms:created>
  <dcterms:modified xsi:type="dcterms:W3CDTF">2024-12-06T15:50:00Z</dcterms:modified>
</cp:coreProperties>
</file>